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86"/>
        <w:gridCol w:w="6662"/>
        <w:gridCol w:w="1701"/>
      </w:tblGrid>
      <w:tr w:rsidR="00446CFE" w:rsidRPr="00446CFE" w14:paraId="3443229A" w14:textId="77777777" w:rsidTr="00F07C2C">
        <w:tc>
          <w:tcPr>
            <w:tcW w:w="1986" w:type="dxa"/>
          </w:tcPr>
          <w:p w14:paraId="4BD836AD" w14:textId="77777777" w:rsidR="00446CFE" w:rsidRPr="00446CFE" w:rsidRDefault="00446CFE" w:rsidP="00446CFE">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it-IT"/>
              </w:rPr>
            </w:pPr>
            <w:r>
              <w:rPr>
                <w:rFonts w:ascii="Times New Roman" w:eastAsia="Times New Roman" w:hAnsi="Times New Roman" w:cs="Times New Roman"/>
                <w:noProof/>
                <w:sz w:val="20"/>
                <w:szCs w:val="20"/>
                <w:lang w:eastAsia="it-IT"/>
              </w:rPr>
              <w:drawing>
                <wp:inline distT="0" distB="0" distL="0" distR="0" wp14:anchorId="556DE02B" wp14:editId="733DB74C">
                  <wp:extent cx="866775" cy="962025"/>
                  <wp:effectExtent l="0" t="0" r="9525" b="9525"/>
                  <wp:docPr id="1" name="Immagine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ag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66775" cy="962025"/>
                          </a:xfrm>
                          <a:prstGeom prst="rect">
                            <a:avLst/>
                          </a:prstGeom>
                          <a:noFill/>
                          <a:ln>
                            <a:noFill/>
                          </a:ln>
                        </pic:spPr>
                      </pic:pic>
                    </a:graphicData>
                  </a:graphic>
                </wp:inline>
              </w:drawing>
            </w:r>
          </w:p>
        </w:tc>
        <w:tc>
          <w:tcPr>
            <w:tcW w:w="6662" w:type="dxa"/>
          </w:tcPr>
          <w:p w14:paraId="40B662D0" w14:textId="77777777" w:rsidR="00446CFE" w:rsidRPr="00446CFE" w:rsidRDefault="00446CFE" w:rsidP="00446CFE">
            <w:pPr>
              <w:spacing w:after="0" w:line="240" w:lineRule="auto"/>
              <w:jc w:val="center"/>
              <w:rPr>
                <w:rFonts w:ascii="Times New Roman" w:eastAsia="Times New Roman" w:hAnsi="Times New Roman" w:cs="Times New Roman"/>
                <w:sz w:val="24"/>
                <w:szCs w:val="24"/>
                <w:lang w:eastAsia="it-IT"/>
              </w:rPr>
            </w:pPr>
            <w:r>
              <w:rPr>
                <w:rFonts w:ascii="Times New Roman" w:eastAsia="Times New Roman" w:hAnsi="Times New Roman" w:cs="Times New Roman"/>
                <w:noProof/>
                <w:sz w:val="20"/>
                <w:szCs w:val="20"/>
                <w:lang w:eastAsia="it-IT"/>
              </w:rPr>
              <mc:AlternateContent>
                <mc:Choice Requires="wps">
                  <w:drawing>
                    <wp:anchor distT="0" distB="0" distL="114300" distR="114300" simplePos="0" relativeHeight="251660288" behindDoc="0" locked="0" layoutInCell="1" allowOverlap="1" wp14:anchorId="21ADCB1C" wp14:editId="2355A540">
                      <wp:simplePos x="0" y="0"/>
                      <wp:positionH relativeFrom="column">
                        <wp:posOffset>4132580</wp:posOffset>
                      </wp:positionH>
                      <wp:positionV relativeFrom="paragraph">
                        <wp:posOffset>15240</wp:posOffset>
                      </wp:positionV>
                      <wp:extent cx="1098550" cy="952500"/>
                      <wp:effectExtent l="6350" t="5080" r="9525" b="13970"/>
                      <wp:wrapNone/>
                      <wp:docPr id="4" name="Connettore 2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8550" cy="952500"/>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nettore 2 4" o:spid="_x0000_s1026" type="#_x0000_t32" style="position:absolute;margin-left:325.4pt;margin-top:1.2pt;width:86.5pt;height:7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" strokecolor="#bfbfbf"/>
                  </w:pict>
                </mc:Fallback>
              </mc:AlternateContent>
            </w:r>
            <w:r w:rsidRPr="00446CFE">
              <w:rPr>
                <w:rFonts w:ascii="Times New Roman" w:eastAsia="Times New Roman" w:hAnsi="Times New Roman" w:cs="Times New Roman"/>
                <w:sz w:val="24"/>
                <w:szCs w:val="24"/>
                <w:lang w:eastAsia="it-IT"/>
              </w:rPr>
              <w:t>I.C. 70 MARINO - SANTA ROSA di NAPOLI</w:t>
            </w:r>
          </w:p>
          <w:p w14:paraId="2FF9A8D8" w14:textId="77777777" w:rsidR="00446CFE" w:rsidRPr="00446CFE" w:rsidRDefault="00446CFE" w:rsidP="00446CFE">
            <w:pPr>
              <w:spacing w:after="0" w:line="240" w:lineRule="auto"/>
              <w:jc w:val="center"/>
              <w:rPr>
                <w:rFonts w:ascii="Times New Roman" w:eastAsia="Times New Roman" w:hAnsi="Times New Roman" w:cs="Times New Roman"/>
                <w:sz w:val="18"/>
                <w:szCs w:val="18"/>
                <w:lang w:eastAsia="it-IT"/>
              </w:rPr>
            </w:pPr>
          </w:p>
          <w:p w14:paraId="17CF33CC" w14:textId="77777777" w:rsidR="00446CFE" w:rsidRPr="00446CFE" w:rsidRDefault="00446CFE" w:rsidP="00446CFE">
            <w:pPr>
              <w:spacing w:after="0" w:line="240" w:lineRule="auto"/>
              <w:jc w:val="center"/>
              <w:rPr>
                <w:rFonts w:ascii="Times New Roman" w:eastAsia="Times New Roman" w:hAnsi="Times New Roman" w:cs="Times New Roman"/>
                <w:sz w:val="20"/>
                <w:szCs w:val="20"/>
                <w:lang w:eastAsia="it-IT"/>
              </w:rPr>
            </w:pPr>
            <w:r w:rsidRPr="00446CFE">
              <w:rPr>
                <w:rFonts w:ascii="Times New Roman" w:eastAsia="Times New Roman" w:hAnsi="Times New Roman" w:cs="Times New Roman"/>
                <w:sz w:val="20"/>
                <w:szCs w:val="20"/>
                <w:lang w:eastAsia="it-IT"/>
              </w:rPr>
              <w:t>Via Luigi Volpicella 372/G – 80147 Napoli</w:t>
            </w:r>
          </w:p>
          <w:p w14:paraId="0302DDF9" w14:textId="77777777" w:rsidR="00446CFE" w:rsidRPr="00446CFE" w:rsidRDefault="00446CFE" w:rsidP="00446CFE">
            <w:pPr>
              <w:spacing w:after="0" w:line="240" w:lineRule="auto"/>
              <w:jc w:val="center"/>
              <w:rPr>
                <w:rFonts w:ascii="Times New Roman" w:eastAsia="Times New Roman" w:hAnsi="Times New Roman" w:cs="Times New Roman"/>
                <w:sz w:val="20"/>
                <w:szCs w:val="20"/>
                <w:lang w:eastAsia="it-IT"/>
              </w:rPr>
            </w:pPr>
            <w:r w:rsidRPr="00446CFE">
              <w:rPr>
                <w:rFonts w:ascii="Times New Roman" w:eastAsia="Times New Roman" w:hAnsi="Times New Roman" w:cs="Times New Roman"/>
                <w:sz w:val="20"/>
                <w:szCs w:val="20"/>
                <w:lang w:eastAsia="it-IT"/>
              </w:rPr>
              <w:t>Tel. 0815963764 - Fax. 0815962878</w:t>
            </w:r>
          </w:p>
          <w:p w14:paraId="200A4A2A" w14:textId="77777777" w:rsidR="00446CFE" w:rsidRPr="00446CFE" w:rsidRDefault="00446CFE" w:rsidP="00446CFE">
            <w:pPr>
              <w:spacing w:after="0" w:line="240" w:lineRule="auto"/>
              <w:jc w:val="center"/>
              <w:rPr>
                <w:rFonts w:ascii="Times New Roman" w:eastAsia="Times New Roman" w:hAnsi="Times New Roman" w:cs="Times New Roman"/>
                <w:sz w:val="20"/>
                <w:szCs w:val="20"/>
                <w:lang w:eastAsia="it-IT"/>
              </w:rPr>
            </w:pPr>
            <w:r w:rsidRPr="00446CFE">
              <w:rPr>
                <w:rFonts w:ascii="Times New Roman" w:eastAsia="Times New Roman" w:hAnsi="Times New Roman" w:cs="Times New Roman"/>
                <w:sz w:val="20"/>
                <w:szCs w:val="20"/>
                <w:lang w:eastAsia="it-IT"/>
              </w:rPr>
              <w:t>Codice meccanografico NAIC8FR003 - Codice fiscale 95186630638</w:t>
            </w:r>
          </w:p>
          <w:p w14:paraId="45CBE349" w14:textId="77777777" w:rsidR="00446CFE" w:rsidRPr="00446CFE" w:rsidRDefault="00446CFE" w:rsidP="00446CFE">
            <w:pPr>
              <w:spacing w:after="0" w:line="240" w:lineRule="auto"/>
              <w:jc w:val="center"/>
              <w:rPr>
                <w:rFonts w:ascii="Times New Roman" w:eastAsia="Times New Roman" w:hAnsi="Times New Roman" w:cs="Times New Roman"/>
                <w:sz w:val="20"/>
                <w:szCs w:val="20"/>
                <w:lang w:eastAsia="it-IT"/>
              </w:rPr>
            </w:pPr>
            <w:r w:rsidRPr="00446CFE">
              <w:rPr>
                <w:rFonts w:ascii="Times New Roman" w:eastAsia="Times New Roman" w:hAnsi="Times New Roman" w:cs="Times New Roman"/>
                <w:sz w:val="20"/>
                <w:szCs w:val="20"/>
                <w:lang w:eastAsia="it-IT"/>
              </w:rPr>
              <w:t xml:space="preserve">e-mail: </w:t>
            </w:r>
            <w:hyperlink r:id="rId10" w:history="1">
              <w:r w:rsidRPr="00446CFE">
                <w:rPr>
                  <w:rFonts w:ascii="Times New Roman" w:eastAsia="Times New Roman" w:hAnsi="Times New Roman" w:cs="Times New Roman"/>
                  <w:color w:val="0000FF"/>
                  <w:sz w:val="20"/>
                  <w:szCs w:val="20"/>
                  <w:u w:val="single"/>
                  <w:lang w:eastAsia="it-IT"/>
                </w:rPr>
                <w:t>naic8fr003@istruzione.it</w:t>
              </w:r>
            </w:hyperlink>
            <w:r w:rsidRPr="00446CFE">
              <w:rPr>
                <w:rFonts w:ascii="Times New Roman" w:eastAsia="Times New Roman" w:hAnsi="Times New Roman" w:cs="Times New Roman"/>
                <w:sz w:val="20"/>
                <w:szCs w:val="20"/>
                <w:lang w:eastAsia="it-IT"/>
              </w:rPr>
              <w:t xml:space="preserve">  – pec: </w:t>
            </w:r>
            <w:hyperlink r:id="rId11" w:history="1">
              <w:r w:rsidRPr="00446CFE">
                <w:rPr>
                  <w:rFonts w:ascii="Times New Roman" w:eastAsia="Times New Roman" w:hAnsi="Times New Roman" w:cs="Times New Roman"/>
                  <w:color w:val="0000FF"/>
                  <w:sz w:val="20"/>
                  <w:szCs w:val="20"/>
                  <w:u w:val="single"/>
                  <w:lang w:eastAsia="it-IT"/>
                </w:rPr>
                <w:t>naic8fr003@pec.istruzione.it</w:t>
              </w:r>
            </w:hyperlink>
            <w:r w:rsidRPr="00446CFE">
              <w:rPr>
                <w:rFonts w:ascii="Times New Roman" w:eastAsia="Times New Roman" w:hAnsi="Times New Roman" w:cs="Times New Roman"/>
                <w:sz w:val="20"/>
                <w:szCs w:val="20"/>
                <w:lang w:eastAsia="it-IT"/>
              </w:rPr>
              <w:t xml:space="preserve">  </w:t>
            </w:r>
          </w:p>
          <w:p w14:paraId="39DB3093" w14:textId="77777777" w:rsidR="00446CFE" w:rsidRPr="00446CFE" w:rsidRDefault="00446CFE" w:rsidP="00446CFE">
            <w:pPr>
              <w:spacing w:after="0" w:line="240" w:lineRule="auto"/>
              <w:jc w:val="center"/>
              <w:rPr>
                <w:rFonts w:ascii="Times New Roman" w:eastAsia="Times New Roman" w:hAnsi="Times New Roman" w:cs="Times New Roman"/>
                <w:color w:val="000090"/>
                <w:sz w:val="24"/>
                <w:szCs w:val="24"/>
                <w:lang w:val="en-US" w:eastAsia="it-IT"/>
              </w:rPr>
            </w:pPr>
            <w:r w:rsidRPr="00446CFE">
              <w:rPr>
                <w:rFonts w:ascii="Times New Roman" w:eastAsia="Times New Roman" w:hAnsi="Times New Roman" w:cs="Times New Roman"/>
                <w:sz w:val="20"/>
                <w:szCs w:val="20"/>
                <w:lang w:val="en-US" w:eastAsia="it-IT"/>
              </w:rPr>
              <w:t xml:space="preserve">sito web: </w:t>
            </w:r>
            <w:hyperlink r:id="rId12" w:history="1">
              <w:r w:rsidRPr="00446CFE">
                <w:rPr>
                  <w:rFonts w:ascii="Times New Roman" w:eastAsia="Times New Roman" w:hAnsi="Times New Roman" w:cs="Times New Roman"/>
                  <w:color w:val="0000FF"/>
                  <w:sz w:val="20"/>
                  <w:szCs w:val="24"/>
                  <w:u w:val="single"/>
                  <w:lang w:val="en-US" w:eastAsia="it-IT"/>
                </w:rPr>
                <w:t>www.ic70marinosantarosa.gov.it</w:t>
              </w:r>
            </w:hyperlink>
          </w:p>
        </w:tc>
        <w:tc>
          <w:tcPr>
            <w:tcW w:w="1701" w:type="dxa"/>
          </w:tcPr>
          <w:p w14:paraId="28E35510" w14:textId="77777777" w:rsidR="00446CFE" w:rsidRPr="00446CFE" w:rsidRDefault="00446CFE" w:rsidP="00446CFE">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val="en-US" w:eastAsia="it-IT"/>
              </w:rPr>
            </w:pPr>
            <w:r>
              <w:rPr>
                <w:rFonts w:ascii="Times New Roman" w:eastAsia="Times New Roman" w:hAnsi="Times New Roman" w:cs="Times New Roman"/>
                <w:b/>
                <w:bCs/>
                <w:noProof/>
                <w:sz w:val="28"/>
                <w:szCs w:val="28"/>
                <w:lang w:eastAsia="it-IT"/>
              </w:rPr>
              <w:drawing>
                <wp:anchor distT="0" distB="0" distL="114300" distR="114300" simplePos="0" relativeHeight="251661312" behindDoc="0" locked="0" layoutInCell="1" allowOverlap="1" wp14:anchorId="27B144F2" wp14:editId="56AEB056">
                  <wp:simplePos x="0" y="0"/>
                  <wp:positionH relativeFrom="column">
                    <wp:posOffset>-21590</wp:posOffset>
                  </wp:positionH>
                  <wp:positionV relativeFrom="paragraph">
                    <wp:posOffset>2540</wp:posOffset>
                  </wp:positionV>
                  <wp:extent cx="387350" cy="571500"/>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3" cstate="print">
                            <a:extLst>
                              <a:ext uri="{28A0092B-C50C-407E-A947-70E740481C1C}">
                                <a14:useLocalDpi xmlns:a14="http://schemas.microsoft.com/office/drawing/2010/main" val="0"/>
                              </a:ext>
                            </a:extLst>
                          </a:blip>
                          <a:srcRect l="11990"/>
                          <a:stretch>
                            <a:fillRect/>
                          </a:stretch>
                        </pic:blipFill>
                        <pic:spPr bwMode="auto">
                          <a:xfrm>
                            <a:off x="0" y="0"/>
                            <a:ext cx="38735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b/>
                <w:bCs/>
                <w:noProof/>
                <w:sz w:val="28"/>
                <w:szCs w:val="28"/>
                <w:lang w:eastAsia="it-IT"/>
              </w:rPr>
              <w:drawing>
                <wp:anchor distT="0" distB="0" distL="114300" distR="114300" simplePos="0" relativeHeight="251659264" behindDoc="1" locked="0" layoutInCell="1" allowOverlap="0" wp14:anchorId="06AFA478" wp14:editId="1B453F2D">
                  <wp:simplePos x="0" y="0"/>
                  <wp:positionH relativeFrom="column">
                    <wp:posOffset>581660</wp:posOffset>
                  </wp:positionH>
                  <wp:positionV relativeFrom="paragraph">
                    <wp:posOffset>307340</wp:posOffset>
                  </wp:positionV>
                  <wp:extent cx="368300" cy="603250"/>
                  <wp:effectExtent l="0" t="0" r="0" b="6350"/>
                  <wp:wrapTight wrapText="bothSides">
                    <wp:wrapPolygon edited="0">
                      <wp:start x="5586" y="0"/>
                      <wp:lineTo x="1117" y="7503"/>
                      <wp:lineTo x="0" y="11596"/>
                      <wp:lineTo x="0" y="14324"/>
                      <wp:lineTo x="1117" y="21145"/>
                      <wp:lineTo x="17876" y="21145"/>
                      <wp:lineTo x="20110" y="18417"/>
                      <wp:lineTo x="20110" y="11596"/>
                      <wp:lineTo x="18993" y="8185"/>
                      <wp:lineTo x="12290" y="0"/>
                      <wp:lineTo x="5586" y="0"/>
                    </wp:wrapPolygon>
                  </wp:wrapTight>
                  <wp:docPr id="2" name="Immagine 2" descr="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h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8300" cy="6032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E9334FB" w14:textId="77777777" w:rsidR="00E165E8" w:rsidRDefault="00E165E8" w:rsidP="00E165E8">
      <w:pPr>
        <w:pStyle w:val="Default"/>
      </w:pPr>
    </w:p>
    <w:p w14:paraId="40643C27" w14:textId="77777777" w:rsidR="00711C35" w:rsidRPr="004B30E3" w:rsidRDefault="00E165E8" w:rsidP="00E165E8">
      <w:pPr>
        <w:rPr>
          <w:b/>
          <w:bCs/>
          <w:color w:val="00B0F0"/>
          <w:sz w:val="48"/>
          <w:szCs w:val="48"/>
        </w:rPr>
      </w:pPr>
      <w:r w:rsidRPr="004B30E3">
        <w:rPr>
          <w:color w:val="00B0F0"/>
          <w:sz w:val="48"/>
          <w:szCs w:val="48"/>
        </w:rPr>
        <w:t xml:space="preserve"> </w:t>
      </w:r>
      <w:r w:rsidRPr="004B30E3">
        <w:rPr>
          <w:b/>
          <w:bCs/>
          <w:color w:val="00B0F0"/>
          <w:sz w:val="48"/>
          <w:szCs w:val="48"/>
        </w:rPr>
        <w:t>PROTOCOLLO ACCOGLIENZA ALUNNI CON DSA</w:t>
      </w:r>
    </w:p>
    <w:p w14:paraId="60647C22" w14:textId="77777777" w:rsidR="00E165E8" w:rsidRDefault="00E165E8" w:rsidP="00E165E8">
      <w:pPr>
        <w:autoSpaceDE w:val="0"/>
        <w:autoSpaceDN w:val="0"/>
        <w:adjustRightInd w:val="0"/>
        <w:spacing w:after="0" w:line="240" w:lineRule="auto"/>
        <w:rPr>
          <w:rFonts w:ascii="Cambria" w:hAnsi="Cambria" w:cs="Cambria"/>
          <w:b/>
          <w:bCs/>
          <w:color w:val="000000"/>
          <w:sz w:val="28"/>
          <w:szCs w:val="28"/>
        </w:rPr>
      </w:pPr>
      <w:r w:rsidRPr="00E165E8">
        <w:rPr>
          <w:rFonts w:ascii="Cambria" w:hAnsi="Cambria" w:cs="Cambria"/>
          <w:b/>
          <w:bCs/>
          <w:color w:val="000000"/>
          <w:sz w:val="28"/>
          <w:szCs w:val="28"/>
        </w:rPr>
        <w:t xml:space="preserve">Sommario </w:t>
      </w:r>
    </w:p>
    <w:p w14:paraId="09FB07A3" w14:textId="77777777" w:rsidR="00B53F1B" w:rsidRDefault="00B53F1B" w:rsidP="00E165E8">
      <w:pPr>
        <w:autoSpaceDE w:val="0"/>
        <w:autoSpaceDN w:val="0"/>
        <w:adjustRightInd w:val="0"/>
        <w:spacing w:after="0" w:line="240" w:lineRule="auto"/>
        <w:rPr>
          <w:rFonts w:ascii="Cambria" w:hAnsi="Cambria" w:cs="Cambria"/>
          <w:b/>
          <w:bCs/>
          <w:color w:val="000000"/>
          <w:sz w:val="28"/>
          <w:szCs w:val="28"/>
        </w:rPr>
      </w:pPr>
    </w:p>
    <w:p w14:paraId="7E609F2D" w14:textId="77777777" w:rsidR="00EC57D2" w:rsidRPr="00EC57D2" w:rsidRDefault="00E165E8" w:rsidP="00EC57D2">
      <w:pPr>
        <w:autoSpaceDE w:val="0"/>
        <w:autoSpaceDN w:val="0"/>
        <w:adjustRightInd w:val="0"/>
        <w:spacing w:after="0" w:line="240" w:lineRule="auto"/>
        <w:rPr>
          <w:rFonts w:ascii="Verdana-Bold" w:hAnsi="Verdana-Bold" w:cs="Verdana-Bold"/>
          <w:b/>
          <w:bCs/>
          <w:sz w:val="52"/>
          <w:szCs w:val="52"/>
        </w:rPr>
      </w:pPr>
      <w:r w:rsidRPr="00E165E8">
        <w:rPr>
          <w:rFonts w:ascii="Calibri" w:hAnsi="Calibri" w:cs="Calibri"/>
          <w:sz w:val="23"/>
          <w:szCs w:val="23"/>
        </w:rPr>
        <w:t xml:space="preserve">Il presente Protocollo nasce dalla volontà di informare, condividere e progettare strategie efficaci </w:t>
      </w:r>
      <w:r w:rsidR="00EC57D2">
        <w:rPr>
          <w:rFonts w:ascii="Calibri" w:hAnsi="Calibri" w:cs="Calibri"/>
          <w:sz w:val="23"/>
          <w:szCs w:val="23"/>
        </w:rPr>
        <w:t xml:space="preserve">per agevolare il percorso formativo di tutti gli alunni e di permettere alla scuola, alla famiglia e ai servizi di lavorare in modo collaborativo per un fine comune. </w:t>
      </w:r>
    </w:p>
    <w:p w14:paraId="5BC76C92" w14:textId="77777777" w:rsidR="00E165E8" w:rsidRPr="00E165E8" w:rsidRDefault="00E165E8" w:rsidP="00E165E8">
      <w:pPr>
        <w:autoSpaceDE w:val="0"/>
        <w:autoSpaceDN w:val="0"/>
        <w:adjustRightInd w:val="0"/>
        <w:spacing w:after="0" w:line="240" w:lineRule="auto"/>
        <w:rPr>
          <w:rFonts w:ascii="Cambria" w:hAnsi="Cambria" w:cs="Cambria"/>
          <w:sz w:val="23"/>
          <w:szCs w:val="23"/>
        </w:rPr>
      </w:pPr>
      <w:r w:rsidRPr="00E165E8">
        <w:rPr>
          <w:rFonts w:ascii="Calibri" w:hAnsi="Calibri" w:cs="Calibri"/>
          <w:sz w:val="23"/>
          <w:szCs w:val="23"/>
        </w:rPr>
        <w:t xml:space="preserve">Pertanto il nostro istituto si propone di: </w:t>
      </w:r>
    </w:p>
    <w:p w14:paraId="0C9CF42F" w14:textId="77777777" w:rsidR="00E165E8" w:rsidRPr="00E165E8" w:rsidRDefault="00E165E8" w:rsidP="00E165E8">
      <w:pPr>
        <w:autoSpaceDE w:val="0"/>
        <w:autoSpaceDN w:val="0"/>
        <w:adjustRightInd w:val="0"/>
        <w:spacing w:after="169" w:line="240" w:lineRule="auto"/>
        <w:rPr>
          <w:rFonts w:ascii="Cambria" w:hAnsi="Cambria" w:cs="Cambria"/>
          <w:sz w:val="23"/>
          <w:szCs w:val="23"/>
        </w:rPr>
      </w:pPr>
      <w:r w:rsidRPr="00E165E8">
        <w:rPr>
          <w:rFonts w:ascii="Calibri" w:hAnsi="Calibri" w:cs="Calibri"/>
          <w:sz w:val="23"/>
          <w:szCs w:val="23"/>
        </w:rPr>
        <w:t xml:space="preserve">1. fornire informazioni sul significato di DSA e su quali elementi osservare per identificare eventuali casi </w:t>
      </w:r>
    </w:p>
    <w:p w14:paraId="7C506C10" w14:textId="77777777" w:rsidR="00E165E8" w:rsidRPr="00E165E8" w:rsidRDefault="00E165E8" w:rsidP="00E165E8">
      <w:pPr>
        <w:autoSpaceDE w:val="0"/>
        <w:autoSpaceDN w:val="0"/>
        <w:adjustRightInd w:val="0"/>
        <w:spacing w:after="169" w:line="240" w:lineRule="auto"/>
        <w:rPr>
          <w:rFonts w:ascii="Cambria" w:hAnsi="Cambria" w:cs="Cambria"/>
          <w:sz w:val="23"/>
          <w:szCs w:val="23"/>
        </w:rPr>
      </w:pPr>
      <w:r w:rsidRPr="00E165E8">
        <w:rPr>
          <w:rFonts w:ascii="Calibri" w:hAnsi="Calibri" w:cs="Calibri"/>
          <w:sz w:val="23"/>
          <w:szCs w:val="23"/>
        </w:rPr>
        <w:t xml:space="preserve">2. offrire spunti di riflessione per comprendere il vissuto degli alunni con DSA e delle loro famiglie </w:t>
      </w:r>
    </w:p>
    <w:p w14:paraId="344E9C79" w14:textId="77777777" w:rsidR="00E165E8" w:rsidRPr="00E165E8" w:rsidRDefault="00E165E8" w:rsidP="00E165E8">
      <w:pPr>
        <w:autoSpaceDE w:val="0"/>
        <w:autoSpaceDN w:val="0"/>
        <w:adjustRightInd w:val="0"/>
        <w:spacing w:after="0" w:line="240" w:lineRule="auto"/>
        <w:rPr>
          <w:rFonts w:ascii="Cambria" w:hAnsi="Cambria" w:cs="Cambria"/>
          <w:sz w:val="23"/>
          <w:szCs w:val="23"/>
        </w:rPr>
      </w:pPr>
      <w:r w:rsidRPr="00E165E8">
        <w:rPr>
          <w:rFonts w:ascii="Calibri" w:hAnsi="Calibri" w:cs="Calibri"/>
          <w:sz w:val="23"/>
          <w:szCs w:val="23"/>
        </w:rPr>
        <w:t xml:space="preserve">3. fornire indicazioni amministrative, didattiche ed educative per sostenere e facilitare il percorso scolastico degli alunni con DSA. </w:t>
      </w:r>
    </w:p>
    <w:p w14:paraId="46D58EC5" w14:textId="77777777" w:rsidR="001D28CA" w:rsidRDefault="001D28CA" w:rsidP="00E165E8">
      <w:pPr>
        <w:autoSpaceDE w:val="0"/>
        <w:autoSpaceDN w:val="0"/>
        <w:adjustRightInd w:val="0"/>
        <w:spacing w:after="0" w:line="240" w:lineRule="auto"/>
        <w:rPr>
          <w:rFonts w:ascii="Cambria" w:hAnsi="Cambria" w:cs="Cambria"/>
          <w:sz w:val="23"/>
          <w:szCs w:val="23"/>
        </w:rPr>
      </w:pPr>
    </w:p>
    <w:p w14:paraId="09D2F9FB" w14:textId="77777777" w:rsidR="00E165E8" w:rsidRPr="004B30E3" w:rsidRDefault="00E165E8" w:rsidP="004B30E3">
      <w:pPr>
        <w:autoSpaceDE w:val="0"/>
        <w:autoSpaceDN w:val="0"/>
        <w:adjustRightInd w:val="0"/>
        <w:spacing w:after="0" w:line="240" w:lineRule="auto"/>
        <w:jc w:val="center"/>
        <w:rPr>
          <w:rFonts w:ascii="Calibri" w:hAnsi="Calibri" w:cs="Calibri"/>
          <w:b/>
          <w:bCs/>
          <w:sz w:val="28"/>
          <w:szCs w:val="28"/>
        </w:rPr>
      </w:pPr>
      <w:r w:rsidRPr="004B30E3">
        <w:rPr>
          <w:rFonts w:ascii="Calibri" w:hAnsi="Calibri" w:cs="Calibri"/>
          <w:b/>
          <w:bCs/>
          <w:sz w:val="28"/>
          <w:szCs w:val="28"/>
        </w:rPr>
        <w:t>DSA: COSA SONO?</w:t>
      </w:r>
    </w:p>
    <w:p w14:paraId="7DCCC090" w14:textId="77777777" w:rsidR="001D28CA" w:rsidRPr="00C411B4" w:rsidRDefault="00EC57D2" w:rsidP="00CE46AE">
      <w:pPr>
        <w:autoSpaceDE w:val="0"/>
        <w:autoSpaceDN w:val="0"/>
        <w:adjustRightInd w:val="0"/>
        <w:spacing w:after="0" w:line="240" w:lineRule="auto"/>
        <w:jc w:val="both"/>
        <w:rPr>
          <w:rFonts w:cs="Verdana"/>
          <w:color w:val="000000"/>
        </w:rPr>
      </w:pPr>
      <w:r w:rsidRPr="00C411B4">
        <w:rPr>
          <w:rFonts w:cs="Verdana"/>
          <w:color w:val="000000"/>
        </w:rPr>
        <w:t>I disturbi specif</w:t>
      </w:r>
      <w:r w:rsidR="00C411B4">
        <w:rPr>
          <w:rFonts w:cs="Verdana"/>
          <w:color w:val="000000"/>
        </w:rPr>
        <w:t xml:space="preserve">ici di apprendimento (DSA) sono </w:t>
      </w:r>
      <w:r w:rsidRPr="00C411B4">
        <w:rPr>
          <w:rFonts w:cs="Verdana-Bold"/>
          <w:b/>
          <w:bCs/>
          <w:color w:val="FF0000"/>
        </w:rPr>
        <w:t xml:space="preserve">difficoltà selettive, </w:t>
      </w:r>
      <w:r w:rsidR="00C411B4">
        <w:rPr>
          <w:rFonts w:cs="Verdana"/>
          <w:color w:val="000000"/>
        </w:rPr>
        <w:t>di origine neurobiologica,</w:t>
      </w:r>
      <w:r w:rsidR="003B1DA0">
        <w:rPr>
          <w:rFonts w:cs="Verdana"/>
          <w:color w:val="000000"/>
        </w:rPr>
        <w:t xml:space="preserve"> </w:t>
      </w:r>
      <w:r w:rsidRPr="00C411B4">
        <w:rPr>
          <w:rFonts w:cs="Verdana"/>
          <w:color w:val="000000"/>
        </w:rPr>
        <w:t xml:space="preserve">in alunni che generalmente hanno </w:t>
      </w:r>
      <w:r w:rsidRPr="00C411B4">
        <w:rPr>
          <w:rFonts w:cs="Verdana-Bold"/>
          <w:b/>
          <w:bCs/>
          <w:color w:val="000000"/>
        </w:rPr>
        <w:t>capacità</w:t>
      </w:r>
      <w:r w:rsidR="00C411B4">
        <w:rPr>
          <w:rFonts w:cs="Verdana"/>
          <w:color w:val="000000"/>
        </w:rPr>
        <w:t xml:space="preserve"> </w:t>
      </w:r>
      <w:r w:rsidRPr="00C411B4">
        <w:rPr>
          <w:rFonts w:cs="Verdana-Bold"/>
          <w:b/>
          <w:bCs/>
          <w:color w:val="000000"/>
        </w:rPr>
        <w:t xml:space="preserve">cognitive adeguate </w:t>
      </w:r>
      <w:r w:rsidRPr="00C411B4">
        <w:rPr>
          <w:rFonts w:cs="Verdana"/>
          <w:color w:val="000000"/>
        </w:rPr>
        <w:t xml:space="preserve">e che </w:t>
      </w:r>
      <w:r w:rsidRPr="00C411B4">
        <w:rPr>
          <w:rFonts w:cs="Verdana-Italic"/>
          <w:i/>
          <w:iCs/>
          <w:color w:val="000000"/>
        </w:rPr>
        <w:t>non presentano</w:t>
      </w:r>
      <w:r w:rsidR="00C411B4">
        <w:rPr>
          <w:rFonts w:cs="Verdana"/>
          <w:color w:val="000000"/>
        </w:rPr>
        <w:t xml:space="preserve"> </w:t>
      </w:r>
      <w:r w:rsidRPr="00C411B4">
        <w:rPr>
          <w:rFonts w:cs="Verdana-Italic"/>
          <w:i/>
          <w:iCs/>
          <w:color w:val="000000"/>
        </w:rPr>
        <w:t>deficit sensoriali e neurologici o disturbi</w:t>
      </w:r>
      <w:r w:rsidR="00C411B4">
        <w:rPr>
          <w:rFonts w:cs="Verdana"/>
          <w:color w:val="000000"/>
        </w:rPr>
        <w:t xml:space="preserve"> </w:t>
      </w:r>
      <w:r w:rsidRPr="00C411B4">
        <w:rPr>
          <w:rFonts w:cs="Verdana-Italic"/>
          <w:i/>
          <w:iCs/>
          <w:color w:val="000000"/>
        </w:rPr>
        <w:t>psicologici primari.</w:t>
      </w:r>
    </w:p>
    <w:p w14:paraId="33043EDD" w14:textId="77777777" w:rsidR="00E165E8" w:rsidRPr="00E165E8" w:rsidRDefault="00E165E8" w:rsidP="00CE46AE">
      <w:pPr>
        <w:autoSpaceDE w:val="0"/>
        <w:autoSpaceDN w:val="0"/>
        <w:adjustRightInd w:val="0"/>
        <w:spacing w:after="0" w:line="240" w:lineRule="auto"/>
        <w:jc w:val="both"/>
        <w:rPr>
          <w:rFonts w:ascii="Cambria" w:hAnsi="Cambria" w:cs="Cambria"/>
          <w:sz w:val="23"/>
          <w:szCs w:val="23"/>
        </w:rPr>
      </w:pPr>
      <w:r w:rsidRPr="00E165E8">
        <w:rPr>
          <w:rFonts w:ascii="Calibri" w:hAnsi="Calibri" w:cs="Calibri"/>
          <w:sz w:val="23"/>
          <w:szCs w:val="23"/>
        </w:rPr>
        <w:t>Come indicato dalle linee guida del MIUR del 12 luglio 2011, “alcune ricerche hanno evidenziato che ai DSA si accompagnano stili di apprendimento e altre caratteristiche cognitive specifiche, che è importante riconoscere per la predisposizione di una didattica personalizzata efficace. Ciò assegna alla capacità di osservazione degli insegnanti un ruolo fondamentale, non solo nei primi segmenti dell’istruzione - scuola dell’infanzia e scuola primaria</w:t>
      </w:r>
      <w:r w:rsidR="003B1DA0">
        <w:rPr>
          <w:rFonts w:ascii="Calibri" w:hAnsi="Calibri" w:cs="Calibri"/>
          <w:sz w:val="23"/>
          <w:szCs w:val="23"/>
        </w:rPr>
        <w:t xml:space="preserve"> </w:t>
      </w:r>
      <w:r w:rsidRPr="00E165E8">
        <w:rPr>
          <w:rFonts w:ascii="Calibri" w:hAnsi="Calibri" w:cs="Calibri"/>
          <w:sz w:val="23"/>
          <w:szCs w:val="23"/>
        </w:rPr>
        <w:t xml:space="preserve">- per il riconoscimento di un potenziale disturbo specifico dell’apprendimento, ma anche in tutto il percorso scolastico, per individuare quelle caratteristiche cognitive su cui puntare per il raggiungimento del successo formativo.” </w:t>
      </w:r>
    </w:p>
    <w:p w14:paraId="44EC6326" w14:textId="77777777" w:rsidR="00E165E8" w:rsidRPr="00E165E8" w:rsidRDefault="00E165E8" w:rsidP="00CE46AE">
      <w:pPr>
        <w:autoSpaceDE w:val="0"/>
        <w:autoSpaceDN w:val="0"/>
        <w:adjustRightInd w:val="0"/>
        <w:spacing w:after="0" w:line="240" w:lineRule="auto"/>
        <w:jc w:val="both"/>
        <w:rPr>
          <w:rFonts w:ascii="Cambria" w:hAnsi="Cambria" w:cs="Cambria"/>
          <w:sz w:val="23"/>
          <w:szCs w:val="23"/>
        </w:rPr>
      </w:pPr>
      <w:r w:rsidRPr="00E165E8">
        <w:rPr>
          <w:rFonts w:ascii="Calibri" w:hAnsi="Calibri" w:cs="Calibri"/>
          <w:sz w:val="23"/>
          <w:szCs w:val="23"/>
        </w:rPr>
        <w:t xml:space="preserve">I DSA vengono classificati a seconda delle abilità interessate dal disturbo ovvero: </w:t>
      </w:r>
    </w:p>
    <w:p w14:paraId="3BA491DB" w14:textId="77777777" w:rsidR="00E165E8" w:rsidRPr="00E165E8" w:rsidRDefault="00E165E8" w:rsidP="00CE46AE">
      <w:pPr>
        <w:autoSpaceDE w:val="0"/>
        <w:autoSpaceDN w:val="0"/>
        <w:adjustRightInd w:val="0"/>
        <w:spacing w:after="0" w:line="240" w:lineRule="auto"/>
        <w:jc w:val="both"/>
        <w:rPr>
          <w:rFonts w:ascii="Calibri" w:hAnsi="Calibri" w:cs="Calibri"/>
          <w:sz w:val="23"/>
          <w:szCs w:val="23"/>
        </w:rPr>
      </w:pPr>
      <w:r w:rsidRPr="00E165E8">
        <w:rPr>
          <w:rFonts w:ascii="Calibri" w:hAnsi="Calibri" w:cs="Calibri"/>
          <w:sz w:val="23"/>
          <w:szCs w:val="23"/>
        </w:rPr>
        <w:t xml:space="preserve">- DISLESSIA </w:t>
      </w:r>
    </w:p>
    <w:p w14:paraId="337C4B5C" w14:textId="77777777" w:rsidR="00E165E8" w:rsidRPr="00E165E8" w:rsidRDefault="00E165E8" w:rsidP="00E165E8">
      <w:pPr>
        <w:autoSpaceDE w:val="0"/>
        <w:autoSpaceDN w:val="0"/>
        <w:adjustRightInd w:val="0"/>
        <w:spacing w:after="0" w:line="240" w:lineRule="auto"/>
        <w:rPr>
          <w:rFonts w:ascii="Calibri" w:hAnsi="Calibri" w:cs="Calibri"/>
          <w:sz w:val="23"/>
          <w:szCs w:val="23"/>
        </w:rPr>
      </w:pPr>
      <w:r w:rsidRPr="00E165E8">
        <w:rPr>
          <w:rFonts w:ascii="Calibri" w:hAnsi="Calibri" w:cs="Calibri"/>
          <w:sz w:val="23"/>
          <w:szCs w:val="23"/>
        </w:rPr>
        <w:t xml:space="preserve">- DISGRAFIA e DISORTOGRAFIA </w:t>
      </w:r>
    </w:p>
    <w:p w14:paraId="4263E93B" w14:textId="77777777" w:rsidR="00E165E8" w:rsidRPr="00E165E8" w:rsidRDefault="00E165E8" w:rsidP="00E165E8">
      <w:pPr>
        <w:autoSpaceDE w:val="0"/>
        <w:autoSpaceDN w:val="0"/>
        <w:adjustRightInd w:val="0"/>
        <w:spacing w:after="0" w:line="240" w:lineRule="auto"/>
        <w:rPr>
          <w:rFonts w:ascii="Cambria" w:hAnsi="Cambria" w:cs="Cambria"/>
          <w:sz w:val="21"/>
          <w:szCs w:val="21"/>
        </w:rPr>
      </w:pPr>
      <w:r w:rsidRPr="00E165E8">
        <w:rPr>
          <w:rFonts w:ascii="Calibri" w:hAnsi="Calibri" w:cs="Calibri"/>
          <w:sz w:val="23"/>
          <w:szCs w:val="23"/>
        </w:rPr>
        <w:t xml:space="preserve">- DISCALCULIA. </w:t>
      </w:r>
    </w:p>
    <w:p w14:paraId="0DF749FD" w14:textId="77777777" w:rsidR="00E165E8" w:rsidRPr="00E165E8" w:rsidRDefault="00E165E8" w:rsidP="00E165E8">
      <w:pPr>
        <w:autoSpaceDE w:val="0"/>
        <w:autoSpaceDN w:val="0"/>
        <w:adjustRightInd w:val="0"/>
        <w:spacing w:after="0" w:line="240" w:lineRule="auto"/>
        <w:rPr>
          <w:rFonts w:ascii="Calibri" w:hAnsi="Calibri" w:cs="Calibri"/>
        </w:rPr>
      </w:pPr>
    </w:p>
    <w:p w14:paraId="62DE224F" w14:textId="77777777" w:rsidR="00E165E8" w:rsidRPr="00E165E8" w:rsidRDefault="00E165E8" w:rsidP="00CE46AE">
      <w:pPr>
        <w:autoSpaceDE w:val="0"/>
        <w:autoSpaceDN w:val="0"/>
        <w:adjustRightInd w:val="0"/>
        <w:spacing w:after="0" w:line="240" w:lineRule="auto"/>
        <w:jc w:val="both"/>
        <w:rPr>
          <w:rFonts w:ascii="Cambria" w:hAnsi="Cambria" w:cs="Cambria"/>
          <w:sz w:val="23"/>
          <w:szCs w:val="23"/>
        </w:rPr>
      </w:pPr>
      <w:r w:rsidRPr="00E165E8">
        <w:rPr>
          <w:rFonts w:ascii="Calibri" w:hAnsi="Calibri" w:cs="Calibri"/>
          <w:sz w:val="23"/>
          <w:szCs w:val="23"/>
        </w:rPr>
        <w:t xml:space="preserve">Da un punto di vista clinico, la </w:t>
      </w:r>
      <w:r w:rsidRPr="00657640">
        <w:rPr>
          <w:rFonts w:ascii="Calibri" w:hAnsi="Calibri" w:cs="Calibri"/>
          <w:b/>
          <w:sz w:val="23"/>
          <w:szCs w:val="23"/>
        </w:rPr>
        <w:t>dislessia</w:t>
      </w:r>
      <w:r w:rsidRPr="00E165E8">
        <w:rPr>
          <w:rFonts w:ascii="Calibri" w:hAnsi="Calibri" w:cs="Calibri"/>
          <w:sz w:val="23"/>
          <w:szCs w:val="23"/>
        </w:rPr>
        <w:t xml:space="preserve"> si manifesta attraverso una minore correttezza e rapidità della lettura a voce alta rispetto a quanto atteso per età anagrafica, classe frequentata, istruzione ricevuta. </w:t>
      </w:r>
    </w:p>
    <w:p w14:paraId="7ED721C3" w14:textId="77777777" w:rsidR="00E165E8" w:rsidRPr="00E165E8" w:rsidRDefault="00E165E8" w:rsidP="00CE46AE">
      <w:pPr>
        <w:autoSpaceDE w:val="0"/>
        <w:autoSpaceDN w:val="0"/>
        <w:adjustRightInd w:val="0"/>
        <w:spacing w:after="0" w:line="240" w:lineRule="auto"/>
        <w:jc w:val="both"/>
        <w:rPr>
          <w:rFonts w:ascii="Cambria" w:hAnsi="Cambria" w:cs="Cambria"/>
          <w:sz w:val="23"/>
          <w:szCs w:val="23"/>
        </w:rPr>
      </w:pPr>
      <w:r w:rsidRPr="00E165E8">
        <w:rPr>
          <w:rFonts w:ascii="Calibri" w:hAnsi="Calibri" w:cs="Calibri"/>
          <w:sz w:val="23"/>
          <w:szCs w:val="23"/>
        </w:rPr>
        <w:t xml:space="preserve">Risultano più o meno deficitarie - a seconda del profilo del disturbo in base all’età - la lettura di lettere, di parole e non-parole, di brani. </w:t>
      </w:r>
    </w:p>
    <w:p w14:paraId="1E3739B7" w14:textId="77777777" w:rsidR="00E165E8" w:rsidRPr="00E165E8" w:rsidRDefault="00E165E8" w:rsidP="00CE46AE">
      <w:pPr>
        <w:autoSpaceDE w:val="0"/>
        <w:autoSpaceDN w:val="0"/>
        <w:adjustRightInd w:val="0"/>
        <w:spacing w:after="0" w:line="240" w:lineRule="auto"/>
        <w:jc w:val="both"/>
        <w:rPr>
          <w:rFonts w:ascii="Wingdings" w:hAnsi="Wingdings" w:cs="Wingdings"/>
          <w:sz w:val="28"/>
          <w:szCs w:val="28"/>
        </w:rPr>
      </w:pPr>
      <w:r w:rsidRPr="00E165E8">
        <w:rPr>
          <w:rFonts w:ascii="Wingdings" w:hAnsi="Wingdings" w:cs="Wingdings"/>
          <w:sz w:val="28"/>
          <w:szCs w:val="28"/>
        </w:rPr>
        <w:t></w:t>
      </w:r>
    </w:p>
    <w:p w14:paraId="47ADEF55" w14:textId="77777777" w:rsidR="00E165E8" w:rsidRPr="00E165E8" w:rsidRDefault="00E165E8" w:rsidP="00CE46AE">
      <w:pPr>
        <w:autoSpaceDE w:val="0"/>
        <w:autoSpaceDN w:val="0"/>
        <w:adjustRightInd w:val="0"/>
        <w:spacing w:after="0" w:line="240" w:lineRule="auto"/>
        <w:jc w:val="both"/>
        <w:rPr>
          <w:rFonts w:ascii="Cambria" w:hAnsi="Cambria" w:cs="Cambria"/>
          <w:sz w:val="23"/>
          <w:szCs w:val="23"/>
        </w:rPr>
      </w:pPr>
      <w:r w:rsidRPr="00E165E8">
        <w:rPr>
          <w:rFonts w:ascii="Calibri" w:hAnsi="Calibri" w:cs="Calibri"/>
          <w:sz w:val="23"/>
          <w:szCs w:val="23"/>
        </w:rPr>
        <w:t xml:space="preserve">Il disturbo specifico di scrittura si definisce </w:t>
      </w:r>
      <w:r w:rsidRPr="00657640">
        <w:rPr>
          <w:rFonts w:ascii="Calibri" w:hAnsi="Calibri" w:cs="Calibri"/>
          <w:b/>
          <w:sz w:val="23"/>
          <w:szCs w:val="23"/>
        </w:rPr>
        <w:t>disgrafia</w:t>
      </w:r>
      <w:r w:rsidRPr="00E165E8">
        <w:rPr>
          <w:rFonts w:ascii="Calibri" w:hAnsi="Calibri" w:cs="Calibri"/>
          <w:sz w:val="23"/>
          <w:szCs w:val="23"/>
        </w:rPr>
        <w:t xml:space="preserve"> o </w:t>
      </w:r>
      <w:r w:rsidRPr="00657640">
        <w:rPr>
          <w:rFonts w:ascii="Calibri" w:hAnsi="Calibri" w:cs="Calibri"/>
          <w:b/>
          <w:sz w:val="23"/>
          <w:szCs w:val="23"/>
        </w:rPr>
        <w:t>disortografia</w:t>
      </w:r>
      <w:r w:rsidRPr="00E165E8">
        <w:rPr>
          <w:rFonts w:ascii="Calibri" w:hAnsi="Calibri" w:cs="Calibri"/>
          <w:sz w:val="23"/>
          <w:szCs w:val="23"/>
        </w:rPr>
        <w:t xml:space="preserve">, a seconda che interessi rispettivamente la grafia o l’ortografia. </w:t>
      </w:r>
    </w:p>
    <w:p w14:paraId="76C35F26" w14:textId="77777777" w:rsidR="00E165E8" w:rsidRPr="00E165E8" w:rsidRDefault="00E165E8" w:rsidP="004B30E3">
      <w:pPr>
        <w:autoSpaceDE w:val="0"/>
        <w:autoSpaceDN w:val="0"/>
        <w:adjustRightInd w:val="0"/>
        <w:spacing w:after="0" w:line="240" w:lineRule="auto"/>
        <w:jc w:val="both"/>
        <w:rPr>
          <w:rFonts w:ascii="Cambria" w:hAnsi="Cambria" w:cs="Cambria"/>
          <w:sz w:val="23"/>
          <w:szCs w:val="23"/>
        </w:rPr>
      </w:pPr>
      <w:r w:rsidRPr="00E165E8">
        <w:rPr>
          <w:rFonts w:ascii="Calibri" w:hAnsi="Calibri" w:cs="Calibri"/>
          <w:sz w:val="23"/>
          <w:szCs w:val="23"/>
        </w:rPr>
        <w:t xml:space="preserve">La disgrafia fa riferimento ad una difficoltà a livello grafo-esecutivo pertanto riguarda la riproduzione dei segni alfabetici e numerici con tracciato incerto, irregolare: è una difficoltà che investe la scrittura ma non il contenuto (scrittura illeggibile). </w:t>
      </w:r>
    </w:p>
    <w:p w14:paraId="40263BC0" w14:textId="77777777" w:rsidR="00E165E8" w:rsidRPr="00C411B4" w:rsidRDefault="00E165E8" w:rsidP="002C5311">
      <w:pPr>
        <w:autoSpaceDE w:val="0"/>
        <w:autoSpaceDN w:val="0"/>
        <w:adjustRightInd w:val="0"/>
        <w:spacing w:after="0" w:line="240" w:lineRule="auto"/>
        <w:jc w:val="both"/>
        <w:rPr>
          <w:rFonts w:ascii="Calibri" w:hAnsi="Calibri" w:cs="Calibri"/>
          <w:sz w:val="23"/>
          <w:szCs w:val="23"/>
        </w:rPr>
      </w:pPr>
      <w:r w:rsidRPr="00E165E8">
        <w:rPr>
          <w:rFonts w:ascii="Calibri" w:hAnsi="Calibri" w:cs="Calibri"/>
          <w:sz w:val="23"/>
          <w:szCs w:val="23"/>
        </w:rPr>
        <w:lastRenderedPageBreak/>
        <w:t xml:space="preserve">Invece la disortografia è all’origine di una minore correttezza del testo scritto. In genere si riscontrano difficoltà a scrivere le parole usando tutti i segni alfabetici e a collocarli al posto giusto e/o a rispettare le regole ortografiche (accenti, apostrofi, forme verbali etc.): il testo risulta pertanto con molti errori ortografici. </w:t>
      </w:r>
      <w:r w:rsidR="00C411B4">
        <w:rPr>
          <w:rFonts w:ascii="Calibri" w:hAnsi="Calibri" w:cs="Calibri"/>
          <w:sz w:val="23"/>
          <w:szCs w:val="23"/>
        </w:rPr>
        <w:t>La DISCALCULIA</w:t>
      </w:r>
      <w:r w:rsidR="00C411B4" w:rsidRPr="00E165E8">
        <w:rPr>
          <w:rFonts w:ascii="Calibri" w:hAnsi="Calibri" w:cs="Calibri"/>
          <w:sz w:val="23"/>
          <w:szCs w:val="23"/>
        </w:rPr>
        <w:t xml:space="preserve"> è una difficoltà specifica nell’apprendimento del calcolo che si manifesta nel riconoscimento e nella denominazione dei simboli numerici, nella scrittura dei numeri, nell’associazione del simbolo numerico alla quantità corrispondente, nella numerazione in ordine crescente e decrescente, nella risoluzione di situazioni problematiche. </w:t>
      </w:r>
      <w:r w:rsidR="00657640">
        <w:rPr>
          <w:rFonts w:ascii="Calibri" w:hAnsi="Calibri" w:cs="Calibri"/>
          <w:sz w:val="23"/>
          <w:szCs w:val="23"/>
        </w:rPr>
        <w:t xml:space="preserve">La </w:t>
      </w:r>
      <w:r w:rsidR="00657640" w:rsidRPr="00657640">
        <w:rPr>
          <w:rFonts w:ascii="Calibri" w:hAnsi="Calibri" w:cs="Calibri"/>
          <w:b/>
          <w:sz w:val="23"/>
          <w:szCs w:val="23"/>
        </w:rPr>
        <w:t>discalculia</w:t>
      </w:r>
      <w:r w:rsidRPr="00E165E8">
        <w:rPr>
          <w:rFonts w:ascii="Calibri" w:hAnsi="Calibri" w:cs="Calibri"/>
          <w:sz w:val="23"/>
          <w:szCs w:val="23"/>
        </w:rPr>
        <w:t xml:space="preserve"> è una difficoltà specifica nell’apprendimento del calcolo che si manifesta nel riconoscimento e nella denominazione dei simboli numerici, nella scrittura dei numeri, nell’associazione del simbolo numerico alla quantità corrispondente, nella numerazione in ordine crescente e decrescente, nella risoluzione di situazioni problematiche. </w:t>
      </w:r>
    </w:p>
    <w:p w14:paraId="15CF13D6" w14:textId="77777777" w:rsidR="00E165E8" w:rsidRPr="00E165E8" w:rsidRDefault="00E165E8" w:rsidP="004B30E3">
      <w:pPr>
        <w:autoSpaceDE w:val="0"/>
        <w:autoSpaceDN w:val="0"/>
        <w:adjustRightInd w:val="0"/>
        <w:spacing w:after="0" w:line="240" w:lineRule="auto"/>
        <w:jc w:val="both"/>
        <w:rPr>
          <w:rFonts w:ascii="Calibri" w:hAnsi="Calibri" w:cs="Calibri"/>
          <w:sz w:val="23"/>
          <w:szCs w:val="23"/>
        </w:rPr>
      </w:pPr>
      <w:r w:rsidRPr="00E165E8">
        <w:rPr>
          <w:rFonts w:ascii="Calibri" w:hAnsi="Calibri" w:cs="Calibri"/>
          <w:sz w:val="23"/>
          <w:szCs w:val="23"/>
        </w:rPr>
        <w:t xml:space="preserve"> </w:t>
      </w:r>
    </w:p>
    <w:p w14:paraId="4438BF79" w14:textId="77777777" w:rsidR="00E165E8" w:rsidRPr="00E165E8" w:rsidRDefault="00E165E8" w:rsidP="004B30E3">
      <w:pPr>
        <w:autoSpaceDE w:val="0"/>
        <w:autoSpaceDN w:val="0"/>
        <w:adjustRightInd w:val="0"/>
        <w:spacing w:after="0" w:line="240" w:lineRule="auto"/>
        <w:jc w:val="both"/>
        <w:rPr>
          <w:rFonts w:ascii="Cambria" w:hAnsi="Cambria" w:cs="Cambria"/>
          <w:sz w:val="23"/>
          <w:szCs w:val="23"/>
        </w:rPr>
      </w:pPr>
      <w:r w:rsidRPr="00E165E8">
        <w:rPr>
          <w:rFonts w:ascii="Calibri" w:hAnsi="Calibri" w:cs="Calibri"/>
          <w:sz w:val="23"/>
          <w:szCs w:val="23"/>
        </w:rPr>
        <w:t xml:space="preserve">La Dislessia, Disgrafia, Disortografia e Discalculia possono manifestarsi tutte insieme nel bambino (ed è il caso più frequente) oppure comparire isolatamente. </w:t>
      </w:r>
    </w:p>
    <w:p w14:paraId="501670C7" w14:textId="77777777" w:rsidR="00657640" w:rsidRDefault="00B53F1B" w:rsidP="004B30E3">
      <w:pPr>
        <w:autoSpaceDE w:val="0"/>
        <w:autoSpaceDN w:val="0"/>
        <w:adjustRightInd w:val="0"/>
        <w:spacing w:after="0" w:line="240" w:lineRule="auto"/>
        <w:jc w:val="both"/>
        <w:rPr>
          <w:rFonts w:ascii="Calibri" w:hAnsi="Calibri" w:cs="Calibri"/>
          <w:sz w:val="23"/>
          <w:szCs w:val="23"/>
        </w:rPr>
      </w:pPr>
      <w:r>
        <w:rPr>
          <w:rFonts w:ascii="Calibri" w:hAnsi="Calibri" w:cs="Calibri"/>
          <w:sz w:val="23"/>
          <w:szCs w:val="23"/>
        </w:rPr>
        <w:t>U</w:t>
      </w:r>
      <w:r w:rsidR="00E165E8" w:rsidRPr="00E165E8">
        <w:rPr>
          <w:rFonts w:ascii="Calibri" w:hAnsi="Calibri" w:cs="Calibri"/>
          <w:sz w:val="23"/>
          <w:szCs w:val="23"/>
        </w:rPr>
        <w:t>na volta diagnosticata la presenza di DSA, è molto importa</w:t>
      </w:r>
      <w:r w:rsidR="007F248A">
        <w:rPr>
          <w:rFonts w:ascii="Calibri" w:hAnsi="Calibri" w:cs="Calibri"/>
          <w:sz w:val="23"/>
          <w:szCs w:val="23"/>
        </w:rPr>
        <w:t>nte</w:t>
      </w:r>
      <w:r w:rsidR="00657640">
        <w:rPr>
          <w:rFonts w:ascii="Calibri" w:hAnsi="Calibri" w:cs="Calibri"/>
          <w:sz w:val="23"/>
          <w:szCs w:val="23"/>
        </w:rPr>
        <w:t>:</w:t>
      </w:r>
    </w:p>
    <w:p w14:paraId="07F16ABF" w14:textId="77777777" w:rsidR="00E165E8" w:rsidRPr="00E165E8" w:rsidRDefault="00657640" w:rsidP="004B30E3">
      <w:pPr>
        <w:autoSpaceDE w:val="0"/>
        <w:autoSpaceDN w:val="0"/>
        <w:adjustRightInd w:val="0"/>
        <w:spacing w:after="0" w:line="240" w:lineRule="auto"/>
        <w:jc w:val="both"/>
        <w:rPr>
          <w:rFonts w:ascii="Cambria" w:hAnsi="Cambria" w:cs="Cambria"/>
          <w:sz w:val="23"/>
          <w:szCs w:val="23"/>
        </w:rPr>
      </w:pPr>
      <w:r>
        <w:rPr>
          <w:rFonts w:ascii="Calibri" w:hAnsi="Calibri" w:cs="Calibri"/>
          <w:sz w:val="23"/>
          <w:szCs w:val="23"/>
        </w:rPr>
        <w:t xml:space="preserve">-  intervenire precocemente  prevenendo </w:t>
      </w:r>
      <w:r w:rsidR="00E165E8" w:rsidRPr="00E165E8">
        <w:rPr>
          <w:rFonts w:ascii="Calibri" w:hAnsi="Calibri" w:cs="Calibri"/>
          <w:sz w:val="23"/>
          <w:szCs w:val="23"/>
        </w:rPr>
        <w:t>anche le pesanti co</w:t>
      </w:r>
      <w:r>
        <w:rPr>
          <w:rFonts w:ascii="Calibri" w:hAnsi="Calibri" w:cs="Calibri"/>
          <w:sz w:val="23"/>
          <w:szCs w:val="23"/>
        </w:rPr>
        <w:t>nseguenze sul piano psicologico;</w:t>
      </w:r>
      <w:r w:rsidR="00E165E8" w:rsidRPr="00E165E8">
        <w:rPr>
          <w:rFonts w:ascii="Calibri" w:hAnsi="Calibri" w:cs="Calibri"/>
          <w:sz w:val="23"/>
          <w:szCs w:val="23"/>
        </w:rPr>
        <w:t xml:space="preserve"> </w:t>
      </w:r>
    </w:p>
    <w:p w14:paraId="5398DCCE" w14:textId="77777777" w:rsidR="00657640" w:rsidRDefault="00657640" w:rsidP="004B30E3">
      <w:pPr>
        <w:autoSpaceDE w:val="0"/>
        <w:autoSpaceDN w:val="0"/>
        <w:adjustRightInd w:val="0"/>
        <w:spacing w:after="0" w:line="240" w:lineRule="auto"/>
        <w:jc w:val="both"/>
        <w:rPr>
          <w:rFonts w:ascii="Calibri" w:hAnsi="Calibri" w:cs="Calibri"/>
          <w:sz w:val="23"/>
          <w:szCs w:val="23"/>
        </w:rPr>
      </w:pPr>
      <w:r>
        <w:rPr>
          <w:rFonts w:ascii="Calibri" w:hAnsi="Calibri" w:cs="Calibri"/>
          <w:sz w:val="23"/>
          <w:szCs w:val="23"/>
        </w:rPr>
        <w:t>- che</w:t>
      </w:r>
      <w:r w:rsidR="00E165E8" w:rsidRPr="00E165E8">
        <w:rPr>
          <w:rFonts w:ascii="Calibri" w:hAnsi="Calibri" w:cs="Calibri"/>
          <w:sz w:val="23"/>
          <w:szCs w:val="23"/>
        </w:rPr>
        <w:t xml:space="preserve"> l'ambiente familiare e/o scolastico vada incontro alle difficoltà del bambino, aiutandolo nella ricerca delle strategie di compenso e nella costruzione di un'</w:t>
      </w:r>
      <w:r>
        <w:rPr>
          <w:rFonts w:ascii="Calibri" w:hAnsi="Calibri" w:cs="Calibri"/>
          <w:sz w:val="23"/>
          <w:szCs w:val="23"/>
        </w:rPr>
        <w:t>immagine di sé non fallimentare;</w:t>
      </w:r>
    </w:p>
    <w:p w14:paraId="2A5BA640" w14:textId="77777777" w:rsidR="002C5311" w:rsidRDefault="00657640" w:rsidP="002C5311">
      <w:pPr>
        <w:autoSpaceDE w:val="0"/>
        <w:autoSpaceDN w:val="0"/>
        <w:adjustRightInd w:val="0"/>
        <w:spacing w:after="0" w:line="240" w:lineRule="auto"/>
        <w:jc w:val="both"/>
        <w:rPr>
          <w:rFonts w:ascii="Calibri" w:hAnsi="Calibri" w:cs="Calibri"/>
          <w:sz w:val="23"/>
          <w:szCs w:val="23"/>
        </w:rPr>
      </w:pPr>
      <w:r>
        <w:rPr>
          <w:rFonts w:ascii="Calibri" w:hAnsi="Calibri" w:cs="Calibri"/>
          <w:sz w:val="23"/>
          <w:szCs w:val="23"/>
        </w:rPr>
        <w:t xml:space="preserve">- un </w:t>
      </w:r>
      <w:r w:rsidR="00E165E8" w:rsidRPr="00E165E8">
        <w:rPr>
          <w:rFonts w:ascii="Calibri" w:hAnsi="Calibri" w:cs="Calibri"/>
          <w:sz w:val="23"/>
          <w:szCs w:val="23"/>
        </w:rPr>
        <w:t xml:space="preserve">adattamento della didattica alle difficoltà di apprendimento del bambino, con l'adozione di strategie compensative o dispensative del compito. </w:t>
      </w:r>
    </w:p>
    <w:p w14:paraId="1905AFCE" w14:textId="77777777" w:rsidR="002C5311" w:rsidRDefault="002C5311" w:rsidP="002C5311">
      <w:pPr>
        <w:autoSpaceDE w:val="0"/>
        <w:autoSpaceDN w:val="0"/>
        <w:adjustRightInd w:val="0"/>
        <w:spacing w:after="0" w:line="240" w:lineRule="auto"/>
        <w:jc w:val="both"/>
        <w:rPr>
          <w:rFonts w:ascii="Calibri" w:hAnsi="Calibri" w:cs="Calibri"/>
          <w:sz w:val="23"/>
          <w:szCs w:val="23"/>
        </w:rPr>
      </w:pPr>
    </w:p>
    <w:p w14:paraId="0A36416A" w14:textId="77777777" w:rsidR="002C5311" w:rsidRDefault="00E165E8" w:rsidP="002C5311">
      <w:pPr>
        <w:autoSpaceDE w:val="0"/>
        <w:autoSpaceDN w:val="0"/>
        <w:adjustRightInd w:val="0"/>
        <w:spacing w:after="0" w:line="240" w:lineRule="auto"/>
        <w:jc w:val="both"/>
        <w:rPr>
          <w:rFonts w:ascii="Calibri" w:hAnsi="Calibri" w:cs="Calibri"/>
          <w:b/>
          <w:bCs/>
          <w:color w:val="00B0F0"/>
          <w:sz w:val="28"/>
          <w:szCs w:val="28"/>
        </w:rPr>
      </w:pPr>
      <w:r w:rsidRPr="00085575">
        <w:rPr>
          <w:rFonts w:ascii="Calibri" w:hAnsi="Calibri" w:cs="Calibri"/>
          <w:b/>
          <w:bCs/>
          <w:color w:val="00B0F0"/>
          <w:sz w:val="28"/>
          <w:szCs w:val="28"/>
        </w:rPr>
        <w:t>L’ALUNNO CON DSA: DAL</w:t>
      </w:r>
      <w:r w:rsidR="00CE46AE">
        <w:rPr>
          <w:rFonts w:ascii="Calibri" w:hAnsi="Calibri" w:cs="Calibri"/>
          <w:b/>
          <w:bCs/>
          <w:color w:val="00B0F0"/>
          <w:sz w:val="28"/>
          <w:szCs w:val="28"/>
        </w:rPr>
        <w:t>L’IDENTIFICAZIONE ALLA DIAGNOSI</w:t>
      </w:r>
    </w:p>
    <w:p w14:paraId="5E782F3C" w14:textId="77777777" w:rsidR="00E165E8" w:rsidRPr="00A945D8" w:rsidRDefault="00E165E8" w:rsidP="002C5311">
      <w:pPr>
        <w:autoSpaceDE w:val="0"/>
        <w:autoSpaceDN w:val="0"/>
        <w:adjustRightInd w:val="0"/>
        <w:spacing w:after="0" w:line="240" w:lineRule="auto"/>
        <w:jc w:val="both"/>
        <w:rPr>
          <w:rFonts w:cs="Calibri"/>
          <w:b/>
          <w:bCs/>
          <w:color w:val="00B0F0"/>
          <w:sz w:val="28"/>
          <w:szCs w:val="28"/>
        </w:rPr>
      </w:pPr>
      <w:r w:rsidRPr="00A945D8">
        <w:rPr>
          <w:rFonts w:cs="Calibri"/>
          <w:b/>
          <w:bCs/>
          <w:iCs/>
          <w:sz w:val="28"/>
          <w:szCs w:val="28"/>
        </w:rPr>
        <w:t xml:space="preserve">L’individuazione precoce dei casi sospetti </w:t>
      </w:r>
    </w:p>
    <w:p w14:paraId="43B905AF" w14:textId="77777777" w:rsidR="00E165E8" w:rsidRPr="00CE46AE" w:rsidRDefault="00E165E8" w:rsidP="00CE46AE">
      <w:pPr>
        <w:autoSpaceDE w:val="0"/>
        <w:autoSpaceDN w:val="0"/>
        <w:adjustRightInd w:val="0"/>
        <w:spacing w:after="0" w:line="240" w:lineRule="auto"/>
        <w:jc w:val="both"/>
        <w:rPr>
          <w:rFonts w:cs="Cambria"/>
          <w:sz w:val="23"/>
          <w:szCs w:val="23"/>
        </w:rPr>
      </w:pPr>
      <w:r w:rsidRPr="00CE46AE">
        <w:rPr>
          <w:rFonts w:cs="Calibri"/>
          <w:sz w:val="23"/>
          <w:szCs w:val="23"/>
        </w:rPr>
        <w:t>Come citato dalla norma di Legge 170/2010 (Art.3, punto 3) uno dei ruoli della scuola è l’individuazione precoce e la segnalazione alle famiglie di eventuali difficoltà riscontrate nell’alunno per</w:t>
      </w:r>
      <w:r w:rsidR="00CE46AE" w:rsidRPr="00CE46AE">
        <w:rPr>
          <w:rFonts w:cs="Calibri"/>
          <w:sz w:val="23"/>
          <w:szCs w:val="23"/>
        </w:rPr>
        <w:t xml:space="preserve"> evitare situazioni di disagio,</w:t>
      </w:r>
      <w:r w:rsidRPr="00CE46AE">
        <w:rPr>
          <w:rFonts w:cs="Calibri"/>
          <w:sz w:val="23"/>
          <w:szCs w:val="23"/>
        </w:rPr>
        <w:t xml:space="preserve"> possibili ripercussioni psicologiche e per strutturare quanto prima un intervento didattico adeguato. </w:t>
      </w:r>
    </w:p>
    <w:p w14:paraId="2C1BF234" w14:textId="77777777" w:rsidR="00B10CC6" w:rsidRPr="00CE46AE" w:rsidRDefault="00E165E8" w:rsidP="00CE46AE">
      <w:pPr>
        <w:autoSpaceDE w:val="0"/>
        <w:autoSpaceDN w:val="0"/>
        <w:adjustRightInd w:val="0"/>
        <w:spacing w:after="0" w:line="240" w:lineRule="auto"/>
        <w:jc w:val="both"/>
        <w:rPr>
          <w:rFonts w:cs="Cambria"/>
          <w:sz w:val="23"/>
          <w:szCs w:val="23"/>
        </w:rPr>
      </w:pPr>
      <w:r w:rsidRPr="00CE46AE">
        <w:rPr>
          <w:rFonts w:cs="Calibri"/>
          <w:sz w:val="23"/>
          <w:szCs w:val="23"/>
        </w:rPr>
        <w:t xml:space="preserve">Quindi la tempestività nella diagnosi: </w:t>
      </w:r>
    </w:p>
    <w:p w14:paraId="47277062" w14:textId="77777777" w:rsidR="00E165E8" w:rsidRPr="00CE46AE" w:rsidRDefault="00E165E8" w:rsidP="00CE46AE">
      <w:pPr>
        <w:autoSpaceDE w:val="0"/>
        <w:autoSpaceDN w:val="0"/>
        <w:adjustRightInd w:val="0"/>
        <w:spacing w:after="0" w:line="240" w:lineRule="auto"/>
        <w:jc w:val="both"/>
        <w:rPr>
          <w:rFonts w:cs="Cambria"/>
          <w:sz w:val="23"/>
          <w:szCs w:val="23"/>
        </w:rPr>
      </w:pPr>
      <w:r w:rsidRPr="00CE46AE">
        <w:rPr>
          <w:rFonts w:cs="Cambria"/>
          <w:sz w:val="23"/>
          <w:szCs w:val="23"/>
        </w:rPr>
        <w:t xml:space="preserve">• </w:t>
      </w:r>
      <w:r w:rsidRPr="00CE46AE">
        <w:rPr>
          <w:rFonts w:cs="Calibri"/>
          <w:sz w:val="23"/>
          <w:szCs w:val="23"/>
        </w:rPr>
        <w:t xml:space="preserve">aiuta il bambino a raggiungere la consapevolezza delle proprie difficoltà, ma soprattutto della propria intelligenza e delle proprie abilità. </w:t>
      </w:r>
    </w:p>
    <w:p w14:paraId="4F0F41FB" w14:textId="77777777" w:rsidR="00E165E8" w:rsidRPr="00CE46AE" w:rsidRDefault="00E165E8" w:rsidP="00CE46AE">
      <w:pPr>
        <w:autoSpaceDE w:val="0"/>
        <w:autoSpaceDN w:val="0"/>
        <w:adjustRightInd w:val="0"/>
        <w:spacing w:after="0" w:line="240" w:lineRule="auto"/>
        <w:jc w:val="both"/>
        <w:rPr>
          <w:rFonts w:cs="Cambria"/>
          <w:sz w:val="23"/>
          <w:szCs w:val="23"/>
        </w:rPr>
      </w:pPr>
      <w:r w:rsidRPr="00CE46AE">
        <w:rPr>
          <w:rFonts w:cs="Cambria"/>
          <w:sz w:val="23"/>
          <w:szCs w:val="23"/>
        </w:rPr>
        <w:t xml:space="preserve">• </w:t>
      </w:r>
      <w:r w:rsidRPr="00CE46AE">
        <w:rPr>
          <w:rFonts w:cs="Calibri"/>
          <w:sz w:val="23"/>
          <w:szCs w:val="23"/>
        </w:rPr>
        <w:t xml:space="preserve">aiuta i genitori e gli insegnanti a riconoscere e valorizzare i punti di forza del bambino, a individuare la sua modalità di apprendimento, a definire e comprendere ciò che dipende o non dipende dal suo impegno. </w:t>
      </w:r>
    </w:p>
    <w:p w14:paraId="176326FB" w14:textId="77777777" w:rsidR="00E165E8" w:rsidRPr="00CE46AE" w:rsidRDefault="00E165E8" w:rsidP="00CE46AE">
      <w:pPr>
        <w:autoSpaceDE w:val="0"/>
        <w:autoSpaceDN w:val="0"/>
        <w:adjustRightInd w:val="0"/>
        <w:spacing w:after="0" w:line="240" w:lineRule="auto"/>
        <w:jc w:val="both"/>
        <w:rPr>
          <w:rFonts w:cs="Cambria"/>
          <w:sz w:val="23"/>
          <w:szCs w:val="23"/>
        </w:rPr>
      </w:pPr>
    </w:p>
    <w:p w14:paraId="51DB3B22" w14:textId="77777777" w:rsidR="00E165E8" w:rsidRDefault="00E165E8" w:rsidP="00CE46AE">
      <w:pPr>
        <w:autoSpaceDE w:val="0"/>
        <w:autoSpaceDN w:val="0"/>
        <w:adjustRightInd w:val="0"/>
        <w:spacing w:after="0" w:line="240" w:lineRule="auto"/>
        <w:jc w:val="both"/>
        <w:rPr>
          <w:rFonts w:ascii="Calibri" w:hAnsi="Calibri" w:cs="Calibri"/>
          <w:sz w:val="23"/>
          <w:szCs w:val="23"/>
        </w:rPr>
      </w:pPr>
      <w:r w:rsidRPr="00CE46AE">
        <w:rPr>
          <w:rFonts w:cs="Calibri"/>
          <w:sz w:val="23"/>
          <w:szCs w:val="23"/>
        </w:rPr>
        <w:t>La diagnosi di DSA può essere formulata con certezza alla fine della seconda classe della scuola primaria mentre la diagnosi di discalculia può essere redatta alla fine della terza della primaria. A tal fine, utili strumenti per la raccolta di indicazioni per una identificazione precoce di casi sospetti sono le tabelle elaborate in base alle indicazioni fornite dall’Associazione Italiana Dislessia</w:t>
      </w:r>
      <w:r w:rsidRPr="00E165E8">
        <w:rPr>
          <w:rFonts w:ascii="Calibri" w:hAnsi="Calibri" w:cs="Calibri"/>
          <w:sz w:val="23"/>
          <w:szCs w:val="23"/>
        </w:rPr>
        <w:t xml:space="preserve">. </w:t>
      </w:r>
    </w:p>
    <w:p w14:paraId="627859EC" w14:textId="77777777" w:rsidR="001D28CA" w:rsidRPr="00E165E8" w:rsidRDefault="001D28CA" w:rsidP="00E165E8">
      <w:pPr>
        <w:autoSpaceDE w:val="0"/>
        <w:autoSpaceDN w:val="0"/>
        <w:adjustRightInd w:val="0"/>
        <w:spacing w:after="0" w:line="240" w:lineRule="auto"/>
        <w:rPr>
          <w:rFonts w:ascii="Cambria" w:hAnsi="Cambria" w:cs="Cambria"/>
          <w:sz w:val="23"/>
          <w:szCs w:val="23"/>
        </w:rPr>
      </w:pPr>
    </w:p>
    <w:p w14:paraId="3E1E9305" w14:textId="77777777" w:rsidR="00E165E8" w:rsidRPr="00224F81" w:rsidRDefault="00B10CC6" w:rsidP="00E165E8">
      <w:pPr>
        <w:autoSpaceDE w:val="0"/>
        <w:autoSpaceDN w:val="0"/>
        <w:adjustRightInd w:val="0"/>
        <w:spacing w:after="0" w:line="240" w:lineRule="auto"/>
        <w:rPr>
          <w:rFonts w:ascii="Calibri" w:hAnsi="Calibri" w:cs="Calibri"/>
          <w:b/>
          <w:bCs/>
          <w:sz w:val="32"/>
          <w:szCs w:val="32"/>
        </w:rPr>
      </w:pPr>
      <w:r>
        <w:rPr>
          <w:rFonts w:ascii="Calibri" w:hAnsi="Calibri" w:cs="Calibri"/>
          <w:b/>
          <w:bCs/>
          <w:sz w:val="32"/>
          <w:szCs w:val="32"/>
        </w:rPr>
        <w:t>*Allegato 1:</w:t>
      </w:r>
    </w:p>
    <w:p w14:paraId="35FAE9F4" w14:textId="77777777" w:rsidR="00E165E8" w:rsidRPr="00E165E8" w:rsidRDefault="00E165E8" w:rsidP="00E165E8">
      <w:pPr>
        <w:autoSpaceDE w:val="0"/>
        <w:autoSpaceDN w:val="0"/>
        <w:adjustRightInd w:val="0"/>
        <w:spacing w:after="0" w:line="240" w:lineRule="auto"/>
        <w:rPr>
          <w:rFonts w:ascii="Cambria" w:hAnsi="Cambria" w:cs="Cambria"/>
          <w:sz w:val="23"/>
          <w:szCs w:val="23"/>
        </w:rPr>
      </w:pPr>
      <w:r w:rsidRPr="00E165E8">
        <w:rPr>
          <w:rFonts w:ascii="Calibri" w:hAnsi="Calibri" w:cs="Calibri"/>
          <w:b/>
          <w:bCs/>
          <w:i/>
          <w:iCs/>
          <w:sz w:val="23"/>
          <w:szCs w:val="23"/>
        </w:rPr>
        <w:t xml:space="preserve">scheda di osservazione Scuola Primaria </w:t>
      </w:r>
    </w:p>
    <w:p w14:paraId="75EE05E3" w14:textId="77777777" w:rsidR="00E165E8" w:rsidRDefault="00E165E8" w:rsidP="00E165E8">
      <w:pPr>
        <w:autoSpaceDE w:val="0"/>
        <w:autoSpaceDN w:val="0"/>
        <w:adjustRightInd w:val="0"/>
        <w:spacing w:after="0" w:line="240" w:lineRule="auto"/>
        <w:rPr>
          <w:rFonts w:ascii="Calibri" w:hAnsi="Calibri" w:cs="Calibri"/>
          <w:b/>
          <w:bCs/>
          <w:i/>
          <w:iCs/>
          <w:sz w:val="23"/>
          <w:szCs w:val="23"/>
        </w:rPr>
      </w:pPr>
      <w:r w:rsidRPr="00E165E8">
        <w:rPr>
          <w:rFonts w:ascii="Calibri" w:hAnsi="Calibri" w:cs="Calibri"/>
          <w:b/>
          <w:bCs/>
          <w:i/>
          <w:iCs/>
          <w:sz w:val="23"/>
          <w:szCs w:val="23"/>
        </w:rPr>
        <w:t xml:space="preserve">scheda di osservazione Scuola Secondaria </w:t>
      </w:r>
    </w:p>
    <w:p w14:paraId="4764C3E9" w14:textId="77777777" w:rsidR="001D28CA" w:rsidRPr="00E165E8" w:rsidRDefault="001D28CA" w:rsidP="00E165E8">
      <w:pPr>
        <w:autoSpaceDE w:val="0"/>
        <w:autoSpaceDN w:val="0"/>
        <w:adjustRightInd w:val="0"/>
        <w:spacing w:after="0" w:line="240" w:lineRule="auto"/>
        <w:rPr>
          <w:rFonts w:ascii="Cambria" w:hAnsi="Cambria" w:cs="Cambria"/>
          <w:sz w:val="23"/>
          <w:szCs w:val="23"/>
        </w:rPr>
      </w:pPr>
    </w:p>
    <w:p w14:paraId="7FBC9197" w14:textId="77777777" w:rsidR="00E165E8" w:rsidRPr="00E165E8" w:rsidRDefault="00E165E8" w:rsidP="00E165E8">
      <w:pPr>
        <w:autoSpaceDE w:val="0"/>
        <w:autoSpaceDN w:val="0"/>
        <w:adjustRightInd w:val="0"/>
        <w:spacing w:after="0" w:line="240" w:lineRule="auto"/>
        <w:rPr>
          <w:rFonts w:ascii="Calibri" w:hAnsi="Calibri" w:cs="Calibri"/>
          <w:sz w:val="28"/>
          <w:szCs w:val="28"/>
        </w:rPr>
      </w:pPr>
      <w:r w:rsidRPr="00E165E8">
        <w:rPr>
          <w:rFonts w:ascii="Calibri" w:hAnsi="Calibri" w:cs="Calibri"/>
          <w:b/>
          <w:bCs/>
          <w:sz w:val="28"/>
          <w:szCs w:val="28"/>
        </w:rPr>
        <w:t xml:space="preserve">TERMINATE LE ATTIVITÀ DI RILEVAZIONE INIZIA LA FASE DI POTENZIAMENTO </w:t>
      </w:r>
    </w:p>
    <w:p w14:paraId="002A46CB" w14:textId="77777777" w:rsidR="00E165E8" w:rsidRPr="00E165E8" w:rsidRDefault="00E165E8" w:rsidP="00E165E8">
      <w:pPr>
        <w:autoSpaceDE w:val="0"/>
        <w:autoSpaceDN w:val="0"/>
        <w:adjustRightInd w:val="0"/>
        <w:spacing w:after="0" w:line="240" w:lineRule="auto"/>
        <w:rPr>
          <w:rFonts w:ascii="Cambria" w:hAnsi="Cambria" w:cs="Cambria"/>
          <w:sz w:val="21"/>
          <w:szCs w:val="21"/>
        </w:rPr>
      </w:pPr>
      <w:r w:rsidRPr="00E165E8">
        <w:rPr>
          <w:rFonts w:ascii="Calibri" w:hAnsi="Calibri" w:cs="Calibri"/>
          <w:b/>
          <w:bCs/>
          <w:sz w:val="28"/>
          <w:szCs w:val="28"/>
        </w:rPr>
        <w:t xml:space="preserve">SE IL POTENZIAMENTO HA ESITO NEGATIVO: DIAGNOSI </w:t>
      </w:r>
    </w:p>
    <w:p w14:paraId="70EA93D0" w14:textId="77777777" w:rsidR="00E165E8" w:rsidRPr="00E165E8" w:rsidRDefault="00E165E8" w:rsidP="00E165E8">
      <w:pPr>
        <w:autoSpaceDE w:val="0"/>
        <w:autoSpaceDN w:val="0"/>
        <w:adjustRightInd w:val="0"/>
        <w:spacing w:after="0" w:line="240" w:lineRule="auto"/>
        <w:rPr>
          <w:rFonts w:ascii="Calibri" w:hAnsi="Calibri" w:cs="Calibri"/>
        </w:rPr>
      </w:pPr>
    </w:p>
    <w:p w14:paraId="723589FF" w14:textId="77777777" w:rsidR="00C411B4" w:rsidRDefault="00C411B4" w:rsidP="00E165E8">
      <w:pPr>
        <w:autoSpaceDE w:val="0"/>
        <w:autoSpaceDN w:val="0"/>
        <w:adjustRightInd w:val="0"/>
        <w:spacing w:after="0" w:line="240" w:lineRule="auto"/>
        <w:rPr>
          <w:rFonts w:ascii="Cambria" w:hAnsi="Cambria"/>
          <w:sz w:val="24"/>
          <w:szCs w:val="24"/>
        </w:rPr>
      </w:pPr>
    </w:p>
    <w:p w14:paraId="0AFBF865" w14:textId="77777777" w:rsidR="00C411B4" w:rsidRPr="001F3A88" w:rsidRDefault="00E165E8" w:rsidP="00E165E8">
      <w:pPr>
        <w:autoSpaceDE w:val="0"/>
        <w:autoSpaceDN w:val="0"/>
        <w:adjustRightInd w:val="0"/>
        <w:spacing w:after="0" w:line="240" w:lineRule="auto"/>
        <w:rPr>
          <w:rFonts w:ascii="Calibri" w:hAnsi="Calibri" w:cs="Calibri"/>
          <w:sz w:val="23"/>
          <w:szCs w:val="23"/>
        </w:rPr>
      </w:pPr>
      <w:r w:rsidRPr="00E165E8">
        <w:rPr>
          <w:rFonts w:ascii="Calibri" w:hAnsi="Calibri" w:cs="Calibri"/>
          <w:sz w:val="23"/>
          <w:szCs w:val="23"/>
        </w:rPr>
        <w:t>Per affrontare e gestire i DSA è necessario l’impegno di più agenzie, come riporta il seguent</w:t>
      </w:r>
      <w:r w:rsidR="001F3A88">
        <w:rPr>
          <w:rFonts w:ascii="Calibri" w:hAnsi="Calibri" w:cs="Calibri"/>
          <w:sz w:val="23"/>
          <w:szCs w:val="23"/>
        </w:rPr>
        <w:t>e diagramma (dalle linee guida)</w:t>
      </w:r>
    </w:p>
    <w:p w14:paraId="7F74FECC" w14:textId="77777777" w:rsidR="00C411B4" w:rsidRDefault="00C411B4" w:rsidP="00B10CC6">
      <w:pPr>
        <w:autoSpaceDE w:val="0"/>
        <w:autoSpaceDN w:val="0"/>
        <w:adjustRightInd w:val="0"/>
        <w:spacing w:after="0" w:line="240" w:lineRule="auto"/>
        <w:rPr>
          <w:rFonts w:ascii="Wingdings" w:hAnsi="Wingdings" w:cs="Wingdings"/>
          <w:sz w:val="28"/>
          <w:szCs w:val="28"/>
        </w:rPr>
      </w:pPr>
    </w:p>
    <w:p w14:paraId="465FDC95" w14:textId="77777777" w:rsidR="00B10CC6" w:rsidRPr="00A945D8" w:rsidRDefault="00E165E8" w:rsidP="00085575">
      <w:pPr>
        <w:autoSpaceDE w:val="0"/>
        <w:autoSpaceDN w:val="0"/>
        <w:adjustRightInd w:val="0"/>
        <w:spacing w:after="0" w:line="240" w:lineRule="auto"/>
        <w:jc w:val="both"/>
        <w:rPr>
          <w:rFonts w:cs="Times New Roman"/>
          <w:b/>
          <w:bCs/>
          <w:sz w:val="28"/>
          <w:szCs w:val="28"/>
        </w:rPr>
      </w:pPr>
      <w:r w:rsidRPr="00E165E8">
        <w:rPr>
          <w:rFonts w:ascii="Wingdings" w:hAnsi="Wingdings" w:cs="Wingdings"/>
          <w:sz w:val="28"/>
          <w:szCs w:val="28"/>
        </w:rPr>
        <w:t></w:t>
      </w:r>
      <w:r w:rsidR="00B10CC6">
        <w:rPr>
          <w:rFonts w:ascii="Times New Roman" w:hAnsi="Times New Roman" w:cs="Times New Roman"/>
          <w:b/>
          <w:bCs/>
          <w:sz w:val="24"/>
          <w:szCs w:val="24"/>
        </w:rPr>
        <w:t xml:space="preserve"> </w:t>
      </w:r>
      <w:r w:rsidR="00085575">
        <w:rPr>
          <w:rFonts w:ascii="Times New Roman" w:hAnsi="Times New Roman" w:cs="Times New Roman"/>
          <w:b/>
          <w:bCs/>
          <w:sz w:val="24"/>
          <w:szCs w:val="24"/>
        </w:rPr>
        <w:t xml:space="preserve">      </w:t>
      </w:r>
      <w:r w:rsidR="001F3A88">
        <w:rPr>
          <w:rFonts w:ascii="Times New Roman" w:hAnsi="Times New Roman" w:cs="Times New Roman"/>
          <w:b/>
          <w:bCs/>
          <w:sz w:val="24"/>
          <w:szCs w:val="24"/>
        </w:rPr>
        <w:t xml:space="preserve">                              </w:t>
      </w:r>
      <w:r w:rsidR="00085575">
        <w:rPr>
          <w:rFonts w:ascii="Times New Roman" w:hAnsi="Times New Roman" w:cs="Times New Roman"/>
          <w:b/>
          <w:bCs/>
          <w:sz w:val="24"/>
          <w:szCs w:val="24"/>
        </w:rPr>
        <w:t xml:space="preserve">  </w:t>
      </w:r>
      <w:r w:rsidR="00B10CC6" w:rsidRPr="00A945D8">
        <w:rPr>
          <w:rFonts w:cs="Times New Roman"/>
          <w:b/>
          <w:bCs/>
          <w:color w:val="00B0F0"/>
          <w:sz w:val="28"/>
          <w:szCs w:val="28"/>
        </w:rPr>
        <w:t>CHI FA CHE COSA</w:t>
      </w:r>
    </w:p>
    <w:p w14:paraId="669E1F5C" w14:textId="77777777" w:rsidR="00B10CC6" w:rsidRPr="00A945D8" w:rsidRDefault="00B10CC6" w:rsidP="00B10CC6">
      <w:pPr>
        <w:autoSpaceDE w:val="0"/>
        <w:autoSpaceDN w:val="0"/>
        <w:adjustRightInd w:val="0"/>
        <w:spacing w:after="0" w:line="240" w:lineRule="auto"/>
        <w:rPr>
          <w:rFonts w:cs="Times New Roman"/>
          <w:sz w:val="24"/>
          <w:szCs w:val="24"/>
        </w:rPr>
      </w:pPr>
      <w:r w:rsidRPr="00A945D8">
        <w:rPr>
          <w:rFonts w:cs="Times New Roman"/>
          <w:sz w:val="24"/>
          <w:szCs w:val="24"/>
        </w:rPr>
        <w:t>Con l’intento di semplificare e di riassumere le varie fasi, previste dalla Legge, che vedono</w:t>
      </w:r>
    </w:p>
    <w:p w14:paraId="5B260774" w14:textId="77777777" w:rsidR="00B10CC6" w:rsidRPr="00A945D8" w:rsidRDefault="00B10CC6" w:rsidP="00B10CC6">
      <w:pPr>
        <w:autoSpaceDE w:val="0"/>
        <w:autoSpaceDN w:val="0"/>
        <w:adjustRightInd w:val="0"/>
        <w:spacing w:after="0" w:line="240" w:lineRule="auto"/>
        <w:rPr>
          <w:rFonts w:cs="Times New Roman"/>
          <w:sz w:val="24"/>
          <w:szCs w:val="24"/>
        </w:rPr>
      </w:pPr>
      <w:r w:rsidRPr="00A945D8">
        <w:rPr>
          <w:rFonts w:cs="Times New Roman"/>
          <w:sz w:val="24"/>
          <w:szCs w:val="24"/>
        </w:rPr>
        <w:t>coinvolte la scuola, le famiglie e i servizi, si fornisce uno schema di sintesi.</w:t>
      </w:r>
    </w:p>
    <w:p w14:paraId="5CF8D0B8" w14:textId="77777777" w:rsidR="00B10CC6" w:rsidRPr="00A945D8" w:rsidRDefault="00B10CC6" w:rsidP="00B10CC6">
      <w:pPr>
        <w:autoSpaceDE w:val="0"/>
        <w:autoSpaceDN w:val="0"/>
        <w:adjustRightInd w:val="0"/>
        <w:spacing w:after="0" w:line="240" w:lineRule="auto"/>
        <w:rPr>
          <w:rFonts w:cs="Times New Roman"/>
          <w:b/>
          <w:bCs/>
          <w:sz w:val="24"/>
          <w:szCs w:val="24"/>
        </w:rPr>
      </w:pPr>
      <w:r w:rsidRPr="00A945D8">
        <w:rPr>
          <w:rFonts w:cs="Times New Roman"/>
          <w:b/>
          <w:bCs/>
          <w:sz w:val="24"/>
          <w:szCs w:val="24"/>
        </w:rPr>
        <w:t>Diagramma schematico dei passi previsti dalla legge 170/2010 per la gestione dei DSA</w:t>
      </w:r>
    </w:p>
    <w:p w14:paraId="506C0C0B" w14:textId="77777777" w:rsidR="00B10CC6" w:rsidRPr="00A945D8" w:rsidRDefault="00B10CC6" w:rsidP="00B10CC6">
      <w:pPr>
        <w:autoSpaceDE w:val="0"/>
        <w:autoSpaceDN w:val="0"/>
        <w:adjustRightInd w:val="0"/>
        <w:spacing w:after="0" w:line="240" w:lineRule="auto"/>
        <w:rPr>
          <w:rFonts w:ascii="Times New Roman" w:hAnsi="Times New Roman" w:cs="Times New Roman"/>
          <w:b/>
          <w:bCs/>
          <w:sz w:val="24"/>
          <w:szCs w:val="24"/>
        </w:rPr>
      </w:pPr>
    </w:p>
    <w:p w14:paraId="5C16DCBC" w14:textId="77777777" w:rsidR="00B10CC6" w:rsidRDefault="00DF2CC9" w:rsidP="00B10CC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lang w:eastAsia="it-IT"/>
        </w:rPr>
        <mc:AlternateContent>
          <mc:Choice Requires="wps">
            <w:drawing>
              <wp:anchor distT="0" distB="0" distL="114300" distR="114300" simplePos="0" relativeHeight="251665408" behindDoc="0" locked="0" layoutInCell="1" allowOverlap="1" wp14:anchorId="4A9561EF" wp14:editId="5FDAFDB1">
                <wp:simplePos x="0" y="0"/>
                <wp:positionH relativeFrom="column">
                  <wp:posOffset>4261485</wp:posOffset>
                </wp:positionH>
                <wp:positionV relativeFrom="paragraph">
                  <wp:posOffset>107950</wp:posOffset>
                </wp:positionV>
                <wp:extent cx="1600200" cy="485775"/>
                <wp:effectExtent l="0" t="0" r="19050" b="28575"/>
                <wp:wrapNone/>
                <wp:docPr id="7" name="Rettangolo 7"/>
                <wp:cNvGraphicFramePr/>
                <a:graphic xmlns:a="http://schemas.openxmlformats.org/drawingml/2006/main">
                  <a:graphicData uri="http://schemas.microsoft.com/office/word/2010/wordprocessingShape">
                    <wps:wsp>
                      <wps:cNvSpPr/>
                      <wps:spPr>
                        <a:xfrm>
                          <a:off x="0" y="0"/>
                          <a:ext cx="1600200" cy="485775"/>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0FDD7CE2" w14:textId="77777777" w:rsidR="00DF2CC9" w:rsidRPr="00DF2CC9" w:rsidRDefault="00DF2CC9" w:rsidP="00DF2CC9">
                            <w:pPr>
                              <w:jc w:val="center"/>
                              <w:rPr>
                                <w:sz w:val="36"/>
                                <w:szCs w:val="36"/>
                              </w:rPr>
                            </w:pPr>
                            <w:r w:rsidRPr="00DF2CC9">
                              <w:rPr>
                                <w:sz w:val="36"/>
                                <w:szCs w:val="36"/>
                              </w:rPr>
                              <w:t>SERVIZI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tangolo 7" o:spid="_x0000_s1026" style="position:absolute;margin-left:335.55pt;margin-top:8.5pt;width:126pt;height:38.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" fillcolor="white [3201]" strokecolor="#c0504d [3205]" strokeweight="2pt">
                <v:textbox>
                  <w:txbxContent>
                    <w:p w:rsidR="00DF2CC9" w:rsidRPr="00DF2CC9" w:rsidRDefault="00DF2CC9" w:rsidP="00DF2CC9">
                      <w:pPr>
                        <w:jc w:val="center"/>
                        <w:rPr>
                          <w:sz w:val="36"/>
                          <w:szCs w:val="36"/>
                        </w:rPr>
                      </w:pPr>
                      <w:r w:rsidRPr="00DF2CC9">
                        <w:rPr>
                          <w:sz w:val="36"/>
                          <w:szCs w:val="36"/>
                        </w:rPr>
                        <w:t>SERVIZI</w:t>
                      </w:r>
                    </w:p>
                  </w:txbxContent>
                </v:textbox>
              </v:rect>
            </w:pict>
          </mc:Fallback>
        </mc:AlternateContent>
      </w:r>
      <w:r>
        <w:rPr>
          <w:rFonts w:ascii="Times New Roman" w:hAnsi="Times New Roman" w:cs="Times New Roman"/>
          <w:b/>
          <w:bCs/>
          <w:noProof/>
          <w:sz w:val="24"/>
          <w:szCs w:val="24"/>
          <w:lang w:eastAsia="it-IT"/>
        </w:rPr>
        <mc:AlternateContent>
          <mc:Choice Requires="wps">
            <w:drawing>
              <wp:anchor distT="0" distB="0" distL="114300" distR="114300" simplePos="0" relativeHeight="251663360" behindDoc="0" locked="0" layoutInCell="1" allowOverlap="1" wp14:anchorId="6F435068" wp14:editId="04708F36">
                <wp:simplePos x="0" y="0"/>
                <wp:positionH relativeFrom="column">
                  <wp:posOffset>2251710</wp:posOffset>
                </wp:positionH>
                <wp:positionV relativeFrom="paragraph">
                  <wp:posOffset>107950</wp:posOffset>
                </wp:positionV>
                <wp:extent cx="1600200" cy="485775"/>
                <wp:effectExtent l="0" t="0" r="19050" b="28575"/>
                <wp:wrapNone/>
                <wp:docPr id="6" name="Rettangolo 6"/>
                <wp:cNvGraphicFramePr/>
                <a:graphic xmlns:a="http://schemas.openxmlformats.org/drawingml/2006/main">
                  <a:graphicData uri="http://schemas.microsoft.com/office/word/2010/wordprocessingShape">
                    <wps:wsp>
                      <wps:cNvSpPr/>
                      <wps:spPr>
                        <a:xfrm>
                          <a:off x="0" y="0"/>
                          <a:ext cx="1600200" cy="485775"/>
                        </a:xfrm>
                        <a:prstGeom prst="rect">
                          <a:avLst/>
                        </a:prstGeom>
                      </wps:spPr>
                      <wps:style>
                        <a:lnRef idx="2">
                          <a:schemeClr val="accent2"/>
                        </a:lnRef>
                        <a:fillRef idx="1">
                          <a:schemeClr val="lt1"/>
                        </a:fillRef>
                        <a:effectRef idx="0">
                          <a:schemeClr val="accent2"/>
                        </a:effectRef>
                        <a:fontRef idx="minor">
                          <a:schemeClr val="dk1"/>
                        </a:fontRef>
                      </wps:style>
                      <wps:txbx>
                        <w:txbxContent>
                          <w:p w14:paraId="60DB15E3" w14:textId="77777777" w:rsidR="00DF2CC9" w:rsidRPr="00DF2CC9" w:rsidRDefault="00DF2CC9" w:rsidP="00DF2CC9">
                            <w:pPr>
                              <w:jc w:val="center"/>
                              <w:rPr>
                                <w:sz w:val="36"/>
                                <w:szCs w:val="36"/>
                              </w:rPr>
                            </w:pPr>
                            <w:r w:rsidRPr="00DF2CC9">
                              <w:rPr>
                                <w:sz w:val="36"/>
                                <w:szCs w:val="36"/>
                              </w:rPr>
                              <w:t>FAMIGLIA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tangolo 6" o:spid="_x0000_s1027" style="position:absolute;margin-left:177.3pt;margin-top:8.5pt;width:126pt;height:38.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" fillcolor="white [3201]" strokecolor="#c0504d [3205]" strokeweight="2pt">
                <v:textbox>
                  <w:txbxContent>
                    <w:p w:rsidR="00DF2CC9" w:rsidRPr="00DF2CC9" w:rsidRDefault="00DF2CC9" w:rsidP="00DF2CC9">
                      <w:pPr>
                        <w:jc w:val="center"/>
                        <w:rPr>
                          <w:sz w:val="36"/>
                          <w:szCs w:val="36"/>
                        </w:rPr>
                      </w:pPr>
                      <w:r w:rsidRPr="00DF2CC9">
                        <w:rPr>
                          <w:sz w:val="36"/>
                          <w:szCs w:val="36"/>
                        </w:rPr>
                        <w:t>FAMIGLIA</w:t>
                      </w:r>
                    </w:p>
                  </w:txbxContent>
                </v:textbox>
              </v:rect>
            </w:pict>
          </mc:Fallback>
        </mc:AlternateContent>
      </w:r>
      <w:r w:rsidRPr="00DF2CC9">
        <w:rPr>
          <w:rFonts w:ascii="Times New Roman" w:hAnsi="Times New Roman" w:cs="Times New Roman"/>
          <w:b/>
          <w:bCs/>
          <w:noProof/>
          <w:color w:val="FF0000"/>
          <w:sz w:val="24"/>
          <w:szCs w:val="24"/>
          <w:lang w:eastAsia="it-IT"/>
        </w:rPr>
        <mc:AlternateContent>
          <mc:Choice Requires="wps">
            <w:drawing>
              <wp:anchor distT="0" distB="0" distL="114300" distR="114300" simplePos="0" relativeHeight="251662336" behindDoc="0" locked="0" layoutInCell="1" allowOverlap="1" wp14:anchorId="6D32AD9B" wp14:editId="4C3B0CD8">
                <wp:simplePos x="0" y="0"/>
                <wp:positionH relativeFrom="column">
                  <wp:posOffset>32385</wp:posOffset>
                </wp:positionH>
                <wp:positionV relativeFrom="paragraph">
                  <wp:posOffset>107950</wp:posOffset>
                </wp:positionV>
                <wp:extent cx="1695450" cy="485775"/>
                <wp:effectExtent l="0" t="0" r="19050" b="28575"/>
                <wp:wrapNone/>
                <wp:docPr id="5" name="Rettangolo 5"/>
                <wp:cNvGraphicFramePr/>
                <a:graphic xmlns:a="http://schemas.openxmlformats.org/drawingml/2006/main">
                  <a:graphicData uri="http://schemas.microsoft.com/office/word/2010/wordprocessingShape">
                    <wps:wsp>
                      <wps:cNvSpPr/>
                      <wps:spPr>
                        <a:xfrm>
                          <a:off x="0" y="0"/>
                          <a:ext cx="1695450" cy="485775"/>
                        </a:xfrm>
                        <a:prstGeom prst="rect">
                          <a:avLst/>
                        </a:prstGeom>
                      </wps:spPr>
                      <wps:style>
                        <a:lnRef idx="2">
                          <a:schemeClr val="accent2"/>
                        </a:lnRef>
                        <a:fillRef idx="1">
                          <a:schemeClr val="lt1"/>
                        </a:fillRef>
                        <a:effectRef idx="0">
                          <a:schemeClr val="accent2"/>
                        </a:effectRef>
                        <a:fontRef idx="minor">
                          <a:schemeClr val="dk1"/>
                        </a:fontRef>
                      </wps:style>
                      <wps:txbx>
                        <w:txbxContent>
                          <w:p w14:paraId="66835A67" w14:textId="77777777" w:rsidR="00DF2CC9" w:rsidRPr="00DF2CC9" w:rsidRDefault="00DF2CC9" w:rsidP="00DF2CC9">
                            <w:pPr>
                              <w:jc w:val="center"/>
                              <w:rPr>
                                <w:strike/>
                                <w:sz w:val="36"/>
                                <w:szCs w:val="36"/>
                              </w:rPr>
                            </w:pPr>
                            <w:r w:rsidRPr="00DF2CC9">
                              <w:rPr>
                                <w:sz w:val="36"/>
                                <w:szCs w:val="36"/>
                              </w:rPr>
                              <w:t>SCUOLA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tangolo 5" o:spid="_x0000_s1028" style="position:absolute;margin-left:2.55pt;margin-top:8.5pt;width:133.5pt;height:38.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" fillcolor="white [3201]" strokecolor="#c0504d [3205]" strokeweight="2pt">
                <v:textbox>
                  <w:txbxContent>
                    <w:p w:rsidR="00DF2CC9" w:rsidRPr="00DF2CC9" w:rsidRDefault="00DF2CC9" w:rsidP="00DF2CC9">
                      <w:pPr>
                        <w:jc w:val="center"/>
                        <w:rPr>
                          <w:strike/>
                          <w:sz w:val="36"/>
                          <w:szCs w:val="36"/>
                        </w:rPr>
                      </w:pPr>
                      <w:r w:rsidRPr="00DF2CC9">
                        <w:rPr>
                          <w:sz w:val="36"/>
                          <w:szCs w:val="36"/>
                        </w:rPr>
                        <w:t>SCUOLA</w:t>
                      </w:r>
                    </w:p>
                  </w:txbxContent>
                </v:textbox>
              </v:rect>
            </w:pict>
          </mc:Fallback>
        </mc:AlternateContent>
      </w:r>
    </w:p>
    <w:p w14:paraId="741EF0DC" w14:textId="77777777" w:rsidR="00B10CC6" w:rsidRDefault="00B10CC6" w:rsidP="00B10CC6">
      <w:pPr>
        <w:autoSpaceDE w:val="0"/>
        <w:autoSpaceDN w:val="0"/>
        <w:adjustRightInd w:val="0"/>
        <w:spacing w:after="0" w:line="240" w:lineRule="auto"/>
        <w:rPr>
          <w:rFonts w:ascii="Times New Roman" w:hAnsi="Times New Roman" w:cs="Times New Roman"/>
          <w:b/>
          <w:bCs/>
          <w:sz w:val="24"/>
          <w:szCs w:val="24"/>
        </w:rPr>
      </w:pPr>
    </w:p>
    <w:p w14:paraId="620B1C95" w14:textId="77777777" w:rsidR="00B10CC6" w:rsidRDefault="00B10CC6" w:rsidP="00B10CC6">
      <w:pPr>
        <w:autoSpaceDE w:val="0"/>
        <w:autoSpaceDN w:val="0"/>
        <w:adjustRightInd w:val="0"/>
        <w:spacing w:after="0" w:line="240" w:lineRule="auto"/>
        <w:rPr>
          <w:rFonts w:ascii="Times New Roman" w:hAnsi="Times New Roman" w:cs="Times New Roman"/>
          <w:b/>
          <w:bCs/>
          <w:sz w:val="24"/>
          <w:szCs w:val="24"/>
        </w:rPr>
      </w:pPr>
    </w:p>
    <w:p w14:paraId="5F547949" w14:textId="77777777" w:rsidR="00B10CC6" w:rsidRDefault="004F7F55" w:rsidP="00B10CC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lang w:eastAsia="it-IT"/>
        </w:rPr>
        <mc:AlternateContent>
          <mc:Choice Requires="wps">
            <w:drawing>
              <wp:anchor distT="0" distB="0" distL="114300" distR="114300" simplePos="0" relativeHeight="251683840" behindDoc="0" locked="0" layoutInCell="1" allowOverlap="1" wp14:anchorId="106885ED" wp14:editId="14E68534">
                <wp:simplePos x="0" y="0"/>
                <wp:positionH relativeFrom="column">
                  <wp:posOffset>889635</wp:posOffset>
                </wp:positionH>
                <wp:positionV relativeFrom="paragraph">
                  <wp:posOffset>67945</wp:posOffset>
                </wp:positionV>
                <wp:extent cx="0" cy="571500"/>
                <wp:effectExtent l="95250" t="0" r="57150" b="57150"/>
                <wp:wrapNone/>
                <wp:docPr id="20" name="Connettore 2 20"/>
                <wp:cNvGraphicFramePr/>
                <a:graphic xmlns:a="http://schemas.openxmlformats.org/drawingml/2006/main">
                  <a:graphicData uri="http://schemas.microsoft.com/office/word/2010/wordprocessingShape">
                    <wps:wsp>
                      <wps:cNvCnPr/>
                      <wps:spPr>
                        <a:xfrm>
                          <a:off x="0" y="0"/>
                          <a:ext cx="0" cy="5715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Connettore 2 20" o:spid="_x0000_s1026" type="#_x0000_t32" style="position:absolute;margin-left:70.05pt;margin-top:5.35pt;width:0;height:4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" strokecolor="#4579b8 [3044]">
                <v:stroke endarrow="open"/>
              </v:shape>
            </w:pict>
          </mc:Fallback>
        </mc:AlternateContent>
      </w:r>
    </w:p>
    <w:p w14:paraId="46BDDAB5" w14:textId="77777777" w:rsidR="00B10CC6" w:rsidRDefault="00B10CC6" w:rsidP="00B10CC6">
      <w:pPr>
        <w:autoSpaceDE w:val="0"/>
        <w:autoSpaceDN w:val="0"/>
        <w:adjustRightInd w:val="0"/>
        <w:spacing w:after="0" w:line="240" w:lineRule="auto"/>
        <w:rPr>
          <w:rFonts w:ascii="Times New Roman" w:hAnsi="Times New Roman" w:cs="Times New Roman"/>
          <w:b/>
          <w:bCs/>
          <w:sz w:val="24"/>
          <w:szCs w:val="24"/>
        </w:rPr>
      </w:pPr>
    </w:p>
    <w:p w14:paraId="7C7C2EE3"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431FB233"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3204328F"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lang w:eastAsia="it-IT"/>
        </w:rPr>
        <mc:AlternateContent>
          <mc:Choice Requires="wps">
            <w:drawing>
              <wp:anchor distT="0" distB="0" distL="114300" distR="114300" simplePos="0" relativeHeight="251666432" behindDoc="0" locked="0" layoutInCell="1" allowOverlap="1" wp14:anchorId="6A90E6E4" wp14:editId="53F6B236">
                <wp:simplePos x="0" y="0"/>
                <wp:positionH relativeFrom="column">
                  <wp:posOffset>127635</wp:posOffset>
                </wp:positionH>
                <wp:positionV relativeFrom="paragraph">
                  <wp:posOffset>24130</wp:posOffset>
                </wp:positionV>
                <wp:extent cx="1600200" cy="628650"/>
                <wp:effectExtent l="0" t="0" r="19050" b="19050"/>
                <wp:wrapNone/>
                <wp:docPr id="9" name="Rettangolo 9"/>
                <wp:cNvGraphicFramePr/>
                <a:graphic xmlns:a="http://schemas.openxmlformats.org/drawingml/2006/main">
                  <a:graphicData uri="http://schemas.microsoft.com/office/word/2010/wordprocessingShape">
                    <wps:wsp>
                      <wps:cNvSpPr/>
                      <wps:spPr>
                        <a:xfrm>
                          <a:off x="0" y="0"/>
                          <a:ext cx="1600200" cy="628650"/>
                        </a:xfrm>
                        <a:prstGeom prst="rect">
                          <a:avLst/>
                        </a:prstGeom>
                      </wps:spPr>
                      <wps:style>
                        <a:lnRef idx="2">
                          <a:schemeClr val="accent1"/>
                        </a:lnRef>
                        <a:fillRef idx="1">
                          <a:schemeClr val="lt1"/>
                        </a:fillRef>
                        <a:effectRef idx="0">
                          <a:schemeClr val="accent1"/>
                        </a:effectRef>
                        <a:fontRef idx="minor">
                          <a:schemeClr val="dk1"/>
                        </a:fontRef>
                      </wps:style>
                      <wps:txbx>
                        <w:txbxContent>
                          <w:p w14:paraId="44CF58C0" w14:textId="77777777" w:rsidR="00DF2CC9" w:rsidRDefault="0066232C" w:rsidP="0066232C">
                            <w:pPr>
                              <w:autoSpaceDE w:val="0"/>
                              <w:autoSpaceDN w:val="0"/>
                              <w:adjustRightInd w:val="0"/>
                              <w:spacing w:after="0" w:line="240" w:lineRule="auto"/>
                              <w:rPr>
                                <w:rFonts w:ascii="Arial-BoldMT" w:hAnsi="Arial-BoldMT" w:cs="Arial-BoldMT"/>
                                <w:b/>
                                <w:bCs/>
                                <w:sz w:val="20"/>
                                <w:szCs w:val="20"/>
                              </w:rPr>
                            </w:pPr>
                            <w:r>
                              <w:rPr>
                                <w:rFonts w:ascii="Arial-BoldMT" w:hAnsi="Arial-BoldMT" w:cs="Arial-BoldMT"/>
                                <w:b/>
                                <w:bCs/>
                                <w:sz w:val="20"/>
                                <w:szCs w:val="20"/>
                              </w:rPr>
                              <w:t>Casi sospetti</w:t>
                            </w:r>
                          </w:p>
                          <w:p w14:paraId="618C9BA2" w14:textId="77777777" w:rsidR="0066232C" w:rsidRPr="0066232C" w:rsidRDefault="0066232C" w:rsidP="0066232C">
                            <w:pPr>
                              <w:autoSpaceDE w:val="0"/>
                              <w:autoSpaceDN w:val="0"/>
                              <w:adjustRightInd w:val="0"/>
                              <w:spacing w:after="0" w:line="240" w:lineRule="auto"/>
                              <w:rPr>
                                <w:rFonts w:ascii="Arial-BoldMT" w:hAnsi="Arial-BoldMT" w:cs="Arial-BoldMT"/>
                                <w:b/>
                                <w:bCs/>
                                <w:sz w:val="20"/>
                                <w:szCs w:val="20"/>
                              </w:rPr>
                            </w:pPr>
                            <w:r>
                              <w:rPr>
                                <w:rFonts w:ascii="Arial-BoldMT" w:hAnsi="Arial-BoldMT" w:cs="Arial-BoldMT"/>
                                <w:b/>
                                <w:bCs/>
                                <w:sz w:val="20"/>
                                <w:szCs w:val="20"/>
                              </w:rPr>
                              <w:t>Identificazione precoce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tangolo 9" o:spid="_x0000_s1029" style="position:absolute;margin-left:10.05pt;margin-top:1.9pt;width:126pt;height:49.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" fillcolor="white [3201]" strokecolor="#4f81bd [3204]" strokeweight="2pt">
                <v:textbox>
                  <w:txbxContent>
                    <w:p w:rsidR="00DF2CC9" w:rsidRDefault="0066232C" w:rsidP="0066232C">
                      <w:pPr>
                        <w:autoSpaceDE w:val="0"/>
                        <w:autoSpaceDN w:val="0"/>
                        <w:adjustRightInd w:val="0"/>
                        <w:spacing w:after="0" w:line="240" w:lineRule="auto"/>
                        <w:rPr>
                          <w:rFonts w:ascii="Arial-BoldMT" w:hAnsi="Arial-BoldMT" w:cs="Arial-BoldMT"/>
                          <w:b/>
                          <w:bCs/>
                          <w:sz w:val="20"/>
                          <w:szCs w:val="20"/>
                        </w:rPr>
                      </w:pPr>
                      <w:r>
                        <w:rPr>
                          <w:rFonts w:ascii="Arial-BoldMT" w:hAnsi="Arial-BoldMT" w:cs="Arial-BoldMT"/>
                          <w:b/>
                          <w:bCs/>
                          <w:sz w:val="20"/>
                          <w:szCs w:val="20"/>
                        </w:rPr>
                        <w:t>Casi sospetti</w:t>
                      </w:r>
                    </w:p>
                    <w:p w:rsidR="0066232C" w:rsidRPr="0066232C" w:rsidRDefault="0066232C" w:rsidP="0066232C">
                      <w:pPr>
                        <w:autoSpaceDE w:val="0"/>
                        <w:autoSpaceDN w:val="0"/>
                        <w:adjustRightInd w:val="0"/>
                        <w:spacing w:after="0" w:line="240" w:lineRule="auto"/>
                        <w:rPr>
                          <w:rFonts w:ascii="Arial-BoldMT" w:hAnsi="Arial-BoldMT" w:cs="Arial-BoldMT"/>
                          <w:b/>
                          <w:bCs/>
                          <w:sz w:val="20"/>
                          <w:szCs w:val="20"/>
                        </w:rPr>
                      </w:pPr>
                      <w:r>
                        <w:rPr>
                          <w:rFonts w:ascii="Arial-BoldMT" w:hAnsi="Arial-BoldMT" w:cs="Arial-BoldMT"/>
                          <w:b/>
                          <w:bCs/>
                          <w:sz w:val="20"/>
                          <w:szCs w:val="20"/>
                        </w:rPr>
                        <w:t>Identificazione precoce</w:t>
                      </w:r>
                    </w:p>
                  </w:txbxContent>
                </v:textbox>
              </v:rect>
            </w:pict>
          </mc:Fallback>
        </mc:AlternateContent>
      </w:r>
    </w:p>
    <w:p w14:paraId="66145E3B"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366FE5CF"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7DD01102" w14:textId="77777777" w:rsidR="00DF2CC9" w:rsidRDefault="004F7F55" w:rsidP="00B10CC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lang w:eastAsia="it-IT"/>
        </w:rPr>
        <mc:AlternateContent>
          <mc:Choice Requires="wps">
            <w:drawing>
              <wp:anchor distT="0" distB="0" distL="114300" distR="114300" simplePos="0" relativeHeight="251684864" behindDoc="0" locked="0" layoutInCell="1" allowOverlap="1" wp14:anchorId="3A1FA559" wp14:editId="6B17181A">
                <wp:simplePos x="0" y="0"/>
                <wp:positionH relativeFrom="column">
                  <wp:posOffset>889635</wp:posOffset>
                </wp:positionH>
                <wp:positionV relativeFrom="paragraph">
                  <wp:posOffset>127635</wp:posOffset>
                </wp:positionV>
                <wp:extent cx="0" cy="333375"/>
                <wp:effectExtent l="95250" t="0" r="76200" b="66675"/>
                <wp:wrapNone/>
                <wp:docPr id="21" name="Connettore 2 21"/>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Connettore 2 21" o:spid="_x0000_s1026" type="#_x0000_t32" style="position:absolute;margin-left:70.05pt;margin-top:10.05pt;width:0;height:26.2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" strokecolor="black [3040]">
                <v:stroke endarrow="open"/>
              </v:shape>
            </w:pict>
          </mc:Fallback>
        </mc:AlternateContent>
      </w:r>
    </w:p>
    <w:p w14:paraId="32297FA0"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7D11E760"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lang w:eastAsia="it-IT"/>
        </w:rPr>
        <mc:AlternateContent>
          <mc:Choice Requires="wps">
            <w:drawing>
              <wp:anchor distT="0" distB="0" distL="114300" distR="114300" simplePos="0" relativeHeight="251668480" behindDoc="0" locked="0" layoutInCell="1" allowOverlap="1" wp14:anchorId="7004964D" wp14:editId="7B0707B9">
                <wp:simplePos x="0" y="0"/>
                <wp:positionH relativeFrom="column">
                  <wp:posOffset>127635</wp:posOffset>
                </wp:positionH>
                <wp:positionV relativeFrom="paragraph">
                  <wp:posOffset>158115</wp:posOffset>
                </wp:positionV>
                <wp:extent cx="1600200" cy="628650"/>
                <wp:effectExtent l="0" t="0" r="19050" b="19050"/>
                <wp:wrapNone/>
                <wp:docPr id="10" name="Rettangolo 10"/>
                <wp:cNvGraphicFramePr/>
                <a:graphic xmlns:a="http://schemas.openxmlformats.org/drawingml/2006/main">
                  <a:graphicData uri="http://schemas.microsoft.com/office/word/2010/wordprocessingShape">
                    <wps:wsp>
                      <wps:cNvSpPr/>
                      <wps:spPr>
                        <a:xfrm>
                          <a:off x="0" y="0"/>
                          <a:ext cx="1600200" cy="628650"/>
                        </a:xfrm>
                        <a:prstGeom prst="rect">
                          <a:avLst/>
                        </a:prstGeom>
                        <a:solidFill>
                          <a:schemeClr val="bg1"/>
                        </a:solidFill>
                        <a:ln w="25400" cap="flat" cmpd="sng" algn="ctr">
                          <a:solidFill>
                            <a:srgbClr val="4F81BD">
                              <a:shade val="50000"/>
                            </a:srgbClr>
                          </a:solidFill>
                          <a:prstDash val="solid"/>
                        </a:ln>
                        <a:effectLst/>
                      </wps:spPr>
                      <wps:txbx>
                        <w:txbxContent>
                          <w:p w14:paraId="08A56388" w14:textId="77777777" w:rsidR="0066232C" w:rsidRPr="0066232C" w:rsidRDefault="0066232C" w:rsidP="0066232C">
                            <w:pPr>
                              <w:rPr>
                                <w:b/>
                              </w:rPr>
                            </w:pPr>
                            <w:r w:rsidRPr="0066232C">
                              <w:rPr>
                                <w:b/>
                              </w:rPr>
                              <w:t>Attività di recupero mirato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tangolo 10" o:spid="_x0000_s1030" style="position:absolute;margin-left:10.05pt;margin-top:12.45pt;width:126pt;height:49.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" fillcolor="white [3212]" strokecolor="#385d8a" strokeweight="2pt">
                <v:textbox>
                  <w:txbxContent>
                    <w:p w:rsidR="0066232C" w:rsidRPr="0066232C" w:rsidRDefault="0066232C" w:rsidP="0066232C">
                      <w:pPr>
                        <w:rPr>
                          <w:b/>
                        </w:rPr>
                      </w:pPr>
                      <w:r w:rsidRPr="0066232C">
                        <w:rPr>
                          <w:b/>
                        </w:rPr>
                        <w:t>Attività di recupero mirato</w:t>
                      </w:r>
                    </w:p>
                  </w:txbxContent>
                </v:textbox>
              </v:rect>
            </w:pict>
          </mc:Fallback>
        </mc:AlternateContent>
      </w:r>
    </w:p>
    <w:p w14:paraId="32E64E4E"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4856C6B3"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44119BFE"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729A2661" w14:textId="77777777" w:rsidR="00DF2CC9" w:rsidRDefault="004F7F55" w:rsidP="00B10CC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lang w:eastAsia="it-IT"/>
        </w:rPr>
        <mc:AlternateContent>
          <mc:Choice Requires="wps">
            <w:drawing>
              <wp:anchor distT="0" distB="0" distL="114300" distR="114300" simplePos="0" relativeHeight="251685888" behindDoc="0" locked="0" layoutInCell="1" allowOverlap="1" wp14:anchorId="57C038DF" wp14:editId="045295D0">
                <wp:simplePos x="0" y="0"/>
                <wp:positionH relativeFrom="column">
                  <wp:posOffset>889635</wp:posOffset>
                </wp:positionH>
                <wp:positionV relativeFrom="paragraph">
                  <wp:posOffset>85725</wp:posOffset>
                </wp:positionV>
                <wp:extent cx="0" cy="285750"/>
                <wp:effectExtent l="95250" t="0" r="57150" b="57150"/>
                <wp:wrapNone/>
                <wp:docPr id="22" name="Connettore 2 22"/>
                <wp:cNvGraphicFramePr/>
                <a:graphic xmlns:a="http://schemas.openxmlformats.org/drawingml/2006/main">
                  <a:graphicData uri="http://schemas.microsoft.com/office/word/2010/wordprocessingShape">
                    <wps:wsp>
                      <wps:cNvCnPr/>
                      <wps:spPr>
                        <a:xfrm>
                          <a:off x="0" y="0"/>
                          <a:ext cx="0" cy="2857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Connettore 2 22" o:spid="_x0000_s1026" type="#_x0000_t32" style="position:absolute;margin-left:70.05pt;margin-top:6.75pt;width:0;height:22.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" strokecolor="#4579b8 [3044]">
                <v:stroke endarrow="open"/>
              </v:shape>
            </w:pict>
          </mc:Fallback>
        </mc:AlternateContent>
      </w:r>
    </w:p>
    <w:p w14:paraId="1EBF3F8A"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29F564FB"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lang w:eastAsia="it-IT"/>
        </w:rPr>
        <mc:AlternateContent>
          <mc:Choice Requires="wps">
            <w:drawing>
              <wp:anchor distT="0" distB="0" distL="114300" distR="114300" simplePos="0" relativeHeight="251670528" behindDoc="0" locked="0" layoutInCell="1" allowOverlap="1" wp14:anchorId="6F49F505" wp14:editId="0349C452">
                <wp:simplePos x="0" y="0"/>
                <wp:positionH relativeFrom="column">
                  <wp:posOffset>127635</wp:posOffset>
                </wp:positionH>
                <wp:positionV relativeFrom="paragraph">
                  <wp:posOffset>20955</wp:posOffset>
                </wp:positionV>
                <wp:extent cx="1600200" cy="628650"/>
                <wp:effectExtent l="0" t="0" r="19050" b="19050"/>
                <wp:wrapNone/>
                <wp:docPr id="11" name="Rettangolo 11"/>
                <wp:cNvGraphicFramePr/>
                <a:graphic xmlns:a="http://schemas.openxmlformats.org/drawingml/2006/main">
                  <a:graphicData uri="http://schemas.microsoft.com/office/word/2010/wordprocessingShape">
                    <wps:wsp>
                      <wps:cNvSpPr/>
                      <wps:spPr>
                        <a:xfrm>
                          <a:off x="0" y="0"/>
                          <a:ext cx="1600200" cy="628650"/>
                        </a:xfrm>
                        <a:prstGeom prst="rect">
                          <a:avLst/>
                        </a:prstGeom>
                        <a:solidFill>
                          <a:schemeClr val="bg1"/>
                        </a:solidFill>
                        <a:ln w="25400" cap="flat" cmpd="sng" algn="ctr">
                          <a:solidFill>
                            <a:srgbClr val="4F81BD">
                              <a:shade val="50000"/>
                            </a:srgbClr>
                          </a:solidFill>
                          <a:prstDash val="solid"/>
                        </a:ln>
                        <a:effectLst/>
                      </wps:spPr>
                      <wps:txbx>
                        <w:txbxContent>
                          <w:p w14:paraId="21673FE7" w14:textId="77777777" w:rsidR="0066232C" w:rsidRPr="0066232C" w:rsidRDefault="0066232C" w:rsidP="0066232C">
                            <w:pPr>
                              <w:jc w:val="center"/>
                              <w:rPr>
                                <w:b/>
                              </w:rPr>
                            </w:pPr>
                            <w:r w:rsidRPr="0066232C">
                              <w:rPr>
                                <w:b/>
                              </w:rPr>
                              <w:t>Difficoltà persiste</w:t>
                            </w:r>
                            <w:r>
                              <w:rPr>
                                <w:b/>
                              </w:rPr>
                              <w:t>n</w:t>
                            </w:r>
                            <w:r w:rsidRPr="0066232C">
                              <w:rPr>
                                <w:b/>
                              </w:rPr>
                              <w:t>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tangolo 11" o:spid="_x0000_s1031" style="position:absolute;margin-left:10.05pt;margin-top:1.65pt;width:126pt;height:49.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" fillcolor="white [3212]" strokecolor="#385d8a" strokeweight="2pt">
                <v:textbox>
                  <w:txbxContent>
                    <w:p w:rsidR="0066232C" w:rsidRPr="0066232C" w:rsidRDefault="0066232C" w:rsidP="0066232C">
                      <w:pPr>
                        <w:jc w:val="center"/>
                        <w:rPr>
                          <w:b/>
                        </w:rPr>
                      </w:pPr>
                      <w:r w:rsidRPr="0066232C">
                        <w:rPr>
                          <w:b/>
                        </w:rPr>
                        <w:t>Difficoltà persiste</w:t>
                      </w:r>
                      <w:r>
                        <w:rPr>
                          <w:b/>
                        </w:rPr>
                        <w:t>n</w:t>
                      </w:r>
                      <w:r w:rsidRPr="0066232C">
                        <w:rPr>
                          <w:b/>
                        </w:rPr>
                        <w:t>ti</w:t>
                      </w:r>
                    </w:p>
                  </w:txbxContent>
                </v:textbox>
              </v:rect>
            </w:pict>
          </mc:Fallback>
        </mc:AlternateContent>
      </w:r>
    </w:p>
    <w:p w14:paraId="462FAE7A"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2E454820"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32ECCA3E" w14:textId="77777777" w:rsidR="00DF2CC9" w:rsidRDefault="004F7F55" w:rsidP="00B10CC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lang w:eastAsia="it-IT"/>
        </w:rPr>
        <mc:AlternateContent>
          <mc:Choice Requires="wps">
            <w:drawing>
              <wp:anchor distT="0" distB="0" distL="114300" distR="114300" simplePos="0" relativeHeight="251686912" behindDoc="0" locked="0" layoutInCell="1" allowOverlap="1" wp14:anchorId="3FFD28E0" wp14:editId="6E15DDDC">
                <wp:simplePos x="0" y="0"/>
                <wp:positionH relativeFrom="column">
                  <wp:posOffset>937260</wp:posOffset>
                </wp:positionH>
                <wp:positionV relativeFrom="paragraph">
                  <wp:posOffset>123825</wp:posOffset>
                </wp:positionV>
                <wp:extent cx="9525" cy="400050"/>
                <wp:effectExtent l="95250" t="0" r="104775" b="57150"/>
                <wp:wrapNone/>
                <wp:docPr id="23" name="Connettore 2 23"/>
                <wp:cNvGraphicFramePr/>
                <a:graphic xmlns:a="http://schemas.openxmlformats.org/drawingml/2006/main">
                  <a:graphicData uri="http://schemas.microsoft.com/office/word/2010/wordprocessingShape">
                    <wps:wsp>
                      <wps:cNvCnPr/>
                      <wps:spPr>
                        <a:xfrm flipH="1">
                          <a:off x="0" y="0"/>
                          <a:ext cx="9525" cy="4000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Connettore 2 23" o:spid="_x0000_s1026" type="#_x0000_t32" style="position:absolute;margin-left:73.8pt;margin-top:9.75pt;width:.75pt;height:31.5pt;flip:x;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" strokecolor="#4579b8 [3044]">
                <v:stroke endarrow="open"/>
              </v:shape>
            </w:pict>
          </mc:Fallback>
        </mc:AlternateContent>
      </w:r>
    </w:p>
    <w:p w14:paraId="41178577"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3E67F102"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3495BE35" w14:textId="77777777" w:rsidR="00DF2CC9" w:rsidRDefault="0066232C" w:rsidP="00B10CC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lang w:eastAsia="it-IT"/>
        </w:rPr>
        <mc:AlternateContent>
          <mc:Choice Requires="wps">
            <w:drawing>
              <wp:anchor distT="0" distB="0" distL="114300" distR="114300" simplePos="0" relativeHeight="251678720" behindDoc="0" locked="0" layoutInCell="1" allowOverlap="1" wp14:anchorId="57ED3283" wp14:editId="41B7B384">
                <wp:simplePos x="0" y="0"/>
                <wp:positionH relativeFrom="column">
                  <wp:posOffset>4394835</wp:posOffset>
                </wp:positionH>
                <wp:positionV relativeFrom="paragraph">
                  <wp:posOffset>-1905</wp:posOffset>
                </wp:positionV>
                <wp:extent cx="1600200" cy="628650"/>
                <wp:effectExtent l="0" t="0" r="19050" b="19050"/>
                <wp:wrapNone/>
                <wp:docPr id="15" name="Rettangolo 15"/>
                <wp:cNvGraphicFramePr/>
                <a:graphic xmlns:a="http://schemas.openxmlformats.org/drawingml/2006/main">
                  <a:graphicData uri="http://schemas.microsoft.com/office/word/2010/wordprocessingShape">
                    <wps:wsp>
                      <wps:cNvSpPr/>
                      <wps:spPr>
                        <a:xfrm>
                          <a:off x="0" y="0"/>
                          <a:ext cx="1600200" cy="628650"/>
                        </a:xfrm>
                        <a:prstGeom prst="rect">
                          <a:avLst/>
                        </a:prstGeom>
                        <a:solidFill>
                          <a:sysClr val="window" lastClr="FFFFFF"/>
                        </a:solidFill>
                        <a:ln w="25400" cap="flat" cmpd="sng" algn="ctr">
                          <a:solidFill>
                            <a:srgbClr val="4F81BD">
                              <a:shade val="50000"/>
                            </a:srgbClr>
                          </a:solidFill>
                          <a:prstDash val="solid"/>
                        </a:ln>
                        <a:effectLst/>
                      </wps:spPr>
                      <wps:txbx>
                        <w:txbxContent>
                          <w:p w14:paraId="798C0E54" w14:textId="77777777" w:rsidR="0066232C" w:rsidRPr="0066232C" w:rsidRDefault="0066232C" w:rsidP="0066232C">
                            <w:pPr>
                              <w:rPr>
                                <w:b/>
                              </w:rPr>
                            </w:pPr>
                            <w:r w:rsidRPr="0066232C">
                              <w:rPr>
                                <w:b/>
                              </w:rPr>
                              <w:t>Iter diagnostico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tangolo 15" o:spid="_x0000_s1032" style="position:absolute;margin-left:346.05pt;margin-top:-.15pt;width:126pt;height:49.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" fillcolor="window" strokecolor="#385d8a" strokeweight="2pt">
                <v:textbox>
                  <w:txbxContent>
                    <w:p w:rsidR="0066232C" w:rsidRPr="0066232C" w:rsidRDefault="0066232C" w:rsidP="0066232C">
                      <w:pPr>
                        <w:rPr>
                          <w:b/>
                        </w:rPr>
                      </w:pPr>
                      <w:r w:rsidRPr="0066232C">
                        <w:rPr>
                          <w:b/>
                        </w:rPr>
                        <w:t>Iter diagnostico</w:t>
                      </w:r>
                    </w:p>
                  </w:txbxContent>
                </v:textbox>
              </v:rect>
            </w:pict>
          </mc:Fallback>
        </mc:AlternateContent>
      </w:r>
      <w:r>
        <w:rPr>
          <w:rFonts w:ascii="Times New Roman" w:hAnsi="Times New Roman" w:cs="Times New Roman"/>
          <w:b/>
          <w:bCs/>
          <w:noProof/>
          <w:sz w:val="24"/>
          <w:szCs w:val="24"/>
          <w:lang w:eastAsia="it-IT"/>
        </w:rPr>
        <mc:AlternateContent>
          <mc:Choice Requires="wps">
            <w:drawing>
              <wp:anchor distT="0" distB="0" distL="114300" distR="114300" simplePos="0" relativeHeight="251676672" behindDoc="0" locked="0" layoutInCell="1" allowOverlap="1" wp14:anchorId="3F6EA652" wp14:editId="12EF69B0">
                <wp:simplePos x="0" y="0"/>
                <wp:positionH relativeFrom="column">
                  <wp:posOffset>2185035</wp:posOffset>
                </wp:positionH>
                <wp:positionV relativeFrom="paragraph">
                  <wp:posOffset>-1905</wp:posOffset>
                </wp:positionV>
                <wp:extent cx="1600200" cy="628650"/>
                <wp:effectExtent l="0" t="0" r="19050" b="19050"/>
                <wp:wrapNone/>
                <wp:docPr id="14" name="Rettangolo 14"/>
                <wp:cNvGraphicFramePr/>
                <a:graphic xmlns:a="http://schemas.openxmlformats.org/drawingml/2006/main">
                  <a:graphicData uri="http://schemas.microsoft.com/office/word/2010/wordprocessingShape">
                    <wps:wsp>
                      <wps:cNvSpPr/>
                      <wps:spPr>
                        <a:xfrm>
                          <a:off x="0" y="0"/>
                          <a:ext cx="1600200" cy="628650"/>
                        </a:xfrm>
                        <a:prstGeom prst="rect">
                          <a:avLst/>
                        </a:prstGeom>
                        <a:solidFill>
                          <a:sysClr val="window" lastClr="FFFFFF"/>
                        </a:solidFill>
                        <a:ln w="25400" cap="flat" cmpd="sng" algn="ctr">
                          <a:solidFill>
                            <a:srgbClr val="4F81BD">
                              <a:shade val="50000"/>
                            </a:srgbClr>
                          </a:solidFill>
                          <a:prstDash val="solid"/>
                        </a:ln>
                        <a:effectLst/>
                      </wps:spPr>
                      <wps:txbx>
                        <w:txbxContent>
                          <w:p w14:paraId="0774FBA0" w14:textId="77777777" w:rsidR="0066232C" w:rsidRPr="0066232C" w:rsidRDefault="0066232C" w:rsidP="0066232C">
                            <w:pPr>
                              <w:jc w:val="center"/>
                              <w:rPr>
                                <w:b/>
                              </w:rPr>
                            </w:pPr>
                            <w:r w:rsidRPr="0066232C">
                              <w:rPr>
                                <w:b/>
                              </w:rPr>
                              <w:t>Richiesta di valutazione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tangolo 14" o:spid="_x0000_s1033" style="position:absolute;margin-left:172.05pt;margin-top:-.15pt;width:126pt;height:49.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" fillcolor="window" strokecolor="#385d8a" strokeweight="2pt">
                <v:textbox>
                  <w:txbxContent>
                    <w:p w:rsidR="0066232C" w:rsidRPr="0066232C" w:rsidRDefault="0066232C" w:rsidP="0066232C">
                      <w:pPr>
                        <w:jc w:val="center"/>
                        <w:rPr>
                          <w:b/>
                        </w:rPr>
                      </w:pPr>
                      <w:r w:rsidRPr="0066232C">
                        <w:rPr>
                          <w:b/>
                        </w:rPr>
                        <w:t>Richiesta di valutazione</w:t>
                      </w:r>
                    </w:p>
                  </w:txbxContent>
                </v:textbox>
              </v:rect>
            </w:pict>
          </mc:Fallback>
        </mc:AlternateContent>
      </w:r>
      <w:r w:rsidR="00DF2CC9">
        <w:rPr>
          <w:rFonts w:ascii="Times New Roman" w:hAnsi="Times New Roman" w:cs="Times New Roman"/>
          <w:b/>
          <w:bCs/>
          <w:noProof/>
          <w:sz w:val="24"/>
          <w:szCs w:val="24"/>
          <w:lang w:eastAsia="it-IT"/>
        </w:rPr>
        <mc:AlternateContent>
          <mc:Choice Requires="wps">
            <w:drawing>
              <wp:anchor distT="0" distB="0" distL="114300" distR="114300" simplePos="0" relativeHeight="251672576" behindDoc="0" locked="0" layoutInCell="1" allowOverlap="1" wp14:anchorId="05B64CDF" wp14:editId="3DAFC8E0">
                <wp:simplePos x="0" y="0"/>
                <wp:positionH relativeFrom="column">
                  <wp:posOffset>127635</wp:posOffset>
                </wp:positionH>
                <wp:positionV relativeFrom="paragraph">
                  <wp:posOffset>-1905</wp:posOffset>
                </wp:positionV>
                <wp:extent cx="1600200" cy="628650"/>
                <wp:effectExtent l="0" t="0" r="19050" b="19050"/>
                <wp:wrapNone/>
                <wp:docPr id="12" name="Rettangolo 12"/>
                <wp:cNvGraphicFramePr/>
                <a:graphic xmlns:a="http://schemas.openxmlformats.org/drawingml/2006/main">
                  <a:graphicData uri="http://schemas.microsoft.com/office/word/2010/wordprocessingShape">
                    <wps:wsp>
                      <wps:cNvSpPr/>
                      <wps:spPr>
                        <a:xfrm>
                          <a:off x="0" y="0"/>
                          <a:ext cx="1600200" cy="628650"/>
                        </a:xfrm>
                        <a:prstGeom prst="rect">
                          <a:avLst/>
                        </a:prstGeom>
                        <a:solidFill>
                          <a:schemeClr val="bg1"/>
                        </a:solidFill>
                        <a:ln w="25400" cap="flat" cmpd="sng" algn="ctr">
                          <a:solidFill>
                            <a:srgbClr val="4F81BD">
                              <a:shade val="50000"/>
                            </a:srgbClr>
                          </a:solidFill>
                          <a:prstDash val="solid"/>
                        </a:ln>
                        <a:effectLst/>
                      </wps:spPr>
                      <wps:txbx>
                        <w:txbxContent>
                          <w:p w14:paraId="673B66E2" w14:textId="77777777" w:rsidR="0066232C" w:rsidRPr="0066232C" w:rsidRDefault="0066232C" w:rsidP="0066232C">
                            <w:pPr>
                              <w:rPr>
                                <w:b/>
                              </w:rPr>
                            </w:pPr>
                            <w:r w:rsidRPr="0066232C">
                              <w:rPr>
                                <w:b/>
                              </w:rPr>
                              <w:t>Comunicazione della scuola alla famiglia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tangolo 12" o:spid="_x0000_s1034" style="position:absolute;margin-left:10.05pt;margin-top:-.15pt;width:126pt;height:49.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" fillcolor="white [3212]" strokecolor="#385d8a" strokeweight="2pt">
                <v:textbox>
                  <w:txbxContent>
                    <w:p w:rsidR="0066232C" w:rsidRPr="0066232C" w:rsidRDefault="0066232C" w:rsidP="0066232C">
                      <w:pPr>
                        <w:rPr>
                          <w:b/>
                        </w:rPr>
                      </w:pPr>
                      <w:r w:rsidRPr="0066232C">
                        <w:rPr>
                          <w:b/>
                        </w:rPr>
                        <w:t>Comunicazione della scuola alla famiglia</w:t>
                      </w:r>
                    </w:p>
                  </w:txbxContent>
                </v:textbox>
              </v:rect>
            </w:pict>
          </mc:Fallback>
        </mc:AlternateContent>
      </w:r>
    </w:p>
    <w:p w14:paraId="6FAEC0FB" w14:textId="77777777" w:rsidR="00DF2CC9" w:rsidRDefault="004F7F55" w:rsidP="00B10CC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lang w:eastAsia="it-IT"/>
        </w:rPr>
        <mc:AlternateContent>
          <mc:Choice Requires="wps">
            <w:drawing>
              <wp:anchor distT="0" distB="0" distL="114300" distR="114300" simplePos="0" relativeHeight="251688960" behindDoc="0" locked="0" layoutInCell="1" allowOverlap="1" wp14:anchorId="1BBA0641" wp14:editId="4A8EAD06">
                <wp:simplePos x="0" y="0"/>
                <wp:positionH relativeFrom="column">
                  <wp:posOffset>3851910</wp:posOffset>
                </wp:positionH>
                <wp:positionV relativeFrom="paragraph">
                  <wp:posOffset>137160</wp:posOffset>
                </wp:positionV>
                <wp:extent cx="409575" cy="9525"/>
                <wp:effectExtent l="0" t="76200" r="9525" b="104775"/>
                <wp:wrapNone/>
                <wp:docPr id="25" name="Connettore 2 25"/>
                <wp:cNvGraphicFramePr/>
                <a:graphic xmlns:a="http://schemas.openxmlformats.org/drawingml/2006/main">
                  <a:graphicData uri="http://schemas.microsoft.com/office/word/2010/wordprocessingShape">
                    <wps:wsp>
                      <wps:cNvCnPr/>
                      <wps:spPr>
                        <a:xfrm flipV="1">
                          <a:off x="0" y="0"/>
                          <a:ext cx="409575"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Connettore 2 25" o:spid="_x0000_s1026" type="#_x0000_t32" style="position:absolute;margin-left:303.3pt;margin-top:10.8pt;width:32.25pt;height:.75pt;flip:y;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" strokecolor="#4579b8 [3044]">
                <v:stroke endarrow="open"/>
              </v:shape>
            </w:pict>
          </mc:Fallback>
        </mc:AlternateContent>
      </w:r>
      <w:r>
        <w:rPr>
          <w:rFonts w:ascii="Times New Roman" w:hAnsi="Times New Roman" w:cs="Times New Roman"/>
          <w:b/>
          <w:bCs/>
          <w:noProof/>
          <w:sz w:val="24"/>
          <w:szCs w:val="24"/>
          <w:lang w:eastAsia="it-IT"/>
        </w:rPr>
        <mc:AlternateContent>
          <mc:Choice Requires="wps">
            <w:drawing>
              <wp:anchor distT="0" distB="0" distL="114300" distR="114300" simplePos="0" relativeHeight="251687936" behindDoc="0" locked="0" layoutInCell="1" allowOverlap="1" wp14:anchorId="5E90AEF9" wp14:editId="6F956098">
                <wp:simplePos x="0" y="0"/>
                <wp:positionH relativeFrom="column">
                  <wp:posOffset>1727835</wp:posOffset>
                </wp:positionH>
                <wp:positionV relativeFrom="paragraph">
                  <wp:posOffset>137160</wp:posOffset>
                </wp:positionV>
                <wp:extent cx="400050" cy="9525"/>
                <wp:effectExtent l="0" t="76200" r="19050" b="104775"/>
                <wp:wrapNone/>
                <wp:docPr id="24" name="Connettore 2 24"/>
                <wp:cNvGraphicFramePr/>
                <a:graphic xmlns:a="http://schemas.openxmlformats.org/drawingml/2006/main">
                  <a:graphicData uri="http://schemas.microsoft.com/office/word/2010/wordprocessingShape">
                    <wps:wsp>
                      <wps:cNvCnPr/>
                      <wps:spPr>
                        <a:xfrm flipV="1">
                          <a:off x="0" y="0"/>
                          <a:ext cx="400050"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Connettore 2 24" o:spid="_x0000_s1026" type="#_x0000_t32" style="position:absolute;margin-left:136.05pt;margin-top:10.8pt;width:31.5pt;height:.75pt;flip:y;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" strokecolor="#4579b8 [3044]">
                <v:stroke endarrow="open"/>
              </v:shape>
            </w:pict>
          </mc:Fallback>
        </mc:AlternateContent>
      </w:r>
    </w:p>
    <w:p w14:paraId="1E2E5333"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723A824C" w14:textId="77777777" w:rsidR="00DF2CC9" w:rsidRDefault="004F7F55" w:rsidP="00B10CC6">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lang w:eastAsia="it-IT"/>
        </w:rPr>
        <mc:AlternateContent>
          <mc:Choice Requires="wps">
            <w:drawing>
              <wp:anchor distT="0" distB="0" distL="114300" distR="114300" simplePos="0" relativeHeight="251689984" behindDoc="0" locked="0" layoutInCell="1" allowOverlap="1" wp14:anchorId="50A794C3" wp14:editId="4802EC42">
                <wp:simplePos x="0" y="0"/>
                <wp:positionH relativeFrom="column">
                  <wp:posOffset>5223510</wp:posOffset>
                </wp:positionH>
                <wp:positionV relativeFrom="paragraph">
                  <wp:posOffset>100965</wp:posOffset>
                </wp:positionV>
                <wp:extent cx="9525" cy="847725"/>
                <wp:effectExtent l="76200" t="0" r="66675" b="66675"/>
                <wp:wrapNone/>
                <wp:docPr id="26" name="Connettore 2 26"/>
                <wp:cNvGraphicFramePr/>
                <a:graphic xmlns:a="http://schemas.openxmlformats.org/drawingml/2006/main">
                  <a:graphicData uri="http://schemas.microsoft.com/office/word/2010/wordprocessingShape">
                    <wps:wsp>
                      <wps:cNvCnPr/>
                      <wps:spPr>
                        <a:xfrm>
                          <a:off x="0" y="0"/>
                          <a:ext cx="9525" cy="8477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Connettore 2 26" o:spid="_x0000_s1026" type="#_x0000_t32" style="position:absolute;margin-left:411.3pt;margin-top:7.95pt;width:.75pt;height:66.7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" strokecolor="#4579b8 [3044]">
                <v:stroke endarrow="open"/>
              </v:shape>
            </w:pict>
          </mc:Fallback>
        </mc:AlternateContent>
      </w:r>
    </w:p>
    <w:p w14:paraId="49A59558"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705F34FF"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0F810749" w14:textId="77777777" w:rsidR="00DF2CC9" w:rsidRDefault="00DF2CC9" w:rsidP="00B10CC6">
      <w:pPr>
        <w:autoSpaceDE w:val="0"/>
        <w:autoSpaceDN w:val="0"/>
        <w:adjustRightInd w:val="0"/>
        <w:spacing w:after="0" w:line="240" w:lineRule="auto"/>
        <w:rPr>
          <w:rFonts w:ascii="Times New Roman" w:hAnsi="Times New Roman" w:cs="Times New Roman"/>
          <w:b/>
          <w:bCs/>
          <w:sz w:val="24"/>
          <w:szCs w:val="24"/>
        </w:rPr>
      </w:pPr>
    </w:p>
    <w:p w14:paraId="64013DAE" w14:textId="77777777" w:rsidR="00DF2CC9" w:rsidRDefault="00DF2CC9" w:rsidP="00E165E8">
      <w:pPr>
        <w:autoSpaceDE w:val="0"/>
        <w:autoSpaceDN w:val="0"/>
        <w:adjustRightInd w:val="0"/>
        <w:spacing w:after="0" w:line="240" w:lineRule="auto"/>
        <w:rPr>
          <w:rFonts w:ascii="Calibri" w:hAnsi="Calibri" w:cs="Calibri"/>
          <w:sz w:val="23"/>
          <w:szCs w:val="23"/>
        </w:rPr>
      </w:pPr>
    </w:p>
    <w:p w14:paraId="1EA824F7" w14:textId="77777777" w:rsidR="00DF2CC9" w:rsidRDefault="0066232C" w:rsidP="00E165E8">
      <w:pPr>
        <w:autoSpaceDE w:val="0"/>
        <w:autoSpaceDN w:val="0"/>
        <w:adjustRightInd w:val="0"/>
        <w:spacing w:after="0" w:line="240" w:lineRule="auto"/>
        <w:rPr>
          <w:rFonts w:ascii="Calibri" w:hAnsi="Calibri" w:cs="Calibri"/>
          <w:sz w:val="23"/>
          <w:szCs w:val="23"/>
        </w:rPr>
      </w:pPr>
      <w:r>
        <w:rPr>
          <w:rFonts w:ascii="Times New Roman" w:hAnsi="Times New Roman" w:cs="Times New Roman"/>
          <w:b/>
          <w:bCs/>
          <w:noProof/>
          <w:sz w:val="24"/>
          <w:szCs w:val="24"/>
          <w:lang w:eastAsia="it-IT"/>
        </w:rPr>
        <mc:AlternateContent>
          <mc:Choice Requires="wps">
            <w:drawing>
              <wp:anchor distT="0" distB="0" distL="114300" distR="114300" simplePos="0" relativeHeight="251682816" behindDoc="0" locked="0" layoutInCell="1" allowOverlap="1" wp14:anchorId="332E7DA3" wp14:editId="1996B201">
                <wp:simplePos x="0" y="0"/>
                <wp:positionH relativeFrom="column">
                  <wp:posOffset>2127885</wp:posOffset>
                </wp:positionH>
                <wp:positionV relativeFrom="paragraph">
                  <wp:posOffset>145415</wp:posOffset>
                </wp:positionV>
                <wp:extent cx="1600200" cy="628650"/>
                <wp:effectExtent l="0" t="0" r="19050" b="19050"/>
                <wp:wrapNone/>
                <wp:docPr id="17" name="Rettangolo 17"/>
                <wp:cNvGraphicFramePr/>
                <a:graphic xmlns:a="http://schemas.openxmlformats.org/drawingml/2006/main">
                  <a:graphicData uri="http://schemas.microsoft.com/office/word/2010/wordprocessingShape">
                    <wps:wsp>
                      <wps:cNvSpPr/>
                      <wps:spPr>
                        <a:xfrm>
                          <a:off x="0" y="0"/>
                          <a:ext cx="1600200" cy="628650"/>
                        </a:xfrm>
                        <a:prstGeom prst="rect">
                          <a:avLst/>
                        </a:prstGeom>
                        <a:solidFill>
                          <a:sysClr val="window" lastClr="FFFFFF"/>
                        </a:solidFill>
                        <a:ln w="25400" cap="flat" cmpd="sng" algn="ctr">
                          <a:solidFill>
                            <a:srgbClr val="4F81BD">
                              <a:shade val="50000"/>
                            </a:srgbClr>
                          </a:solidFill>
                          <a:prstDash val="solid"/>
                        </a:ln>
                        <a:effectLst/>
                      </wps:spPr>
                      <wps:txbx>
                        <w:txbxContent>
                          <w:p w14:paraId="6CAEDB6F" w14:textId="77777777" w:rsidR="0066232C" w:rsidRPr="0066232C" w:rsidRDefault="0066232C" w:rsidP="0066232C">
                            <w:pPr>
                              <w:rPr>
                                <w:b/>
                              </w:rPr>
                            </w:pPr>
                            <w:r w:rsidRPr="0066232C">
                              <w:rPr>
                                <w:b/>
                              </w:rPr>
                              <w:t>Comunicazione della famiglia alla scuola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tangolo 17" o:spid="_x0000_s1035" style="position:absolute;margin-left:167.55pt;margin-top:11.45pt;width:126pt;height:49.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" fillcolor="window" strokecolor="#385d8a" strokeweight="2pt">
                <v:textbox>
                  <w:txbxContent>
                    <w:p w:rsidR="0066232C" w:rsidRPr="0066232C" w:rsidRDefault="0066232C" w:rsidP="0066232C">
                      <w:pPr>
                        <w:rPr>
                          <w:b/>
                        </w:rPr>
                      </w:pPr>
                      <w:r w:rsidRPr="0066232C">
                        <w:rPr>
                          <w:b/>
                        </w:rPr>
                        <w:t>Comunicazione della famiglia alla scuola</w:t>
                      </w:r>
                    </w:p>
                  </w:txbxContent>
                </v:textbox>
              </v:rect>
            </w:pict>
          </mc:Fallback>
        </mc:AlternateContent>
      </w:r>
      <w:r>
        <w:rPr>
          <w:rFonts w:ascii="Times New Roman" w:hAnsi="Times New Roman" w:cs="Times New Roman"/>
          <w:b/>
          <w:bCs/>
          <w:noProof/>
          <w:sz w:val="24"/>
          <w:szCs w:val="24"/>
          <w:lang w:eastAsia="it-IT"/>
        </w:rPr>
        <mc:AlternateContent>
          <mc:Choice Requires="wps">
            <w:drawing>
              <wp:anchor distT="0" distB="0" distL="114300" distR="114300" simplePos="0" relativeHeight="251680768" behindDoc="0" locked="0" layoutInCell="1" allowOverlap="1" wp14:anchorId="45379765" wp14:editId="00B7DF07">
                <wp:simplePos x="0" y="0"/>
                <wp:positionH relativeFrom="column">
                  <wp:posOffset>4394835</wp:posOffset>
                </wp:positionH>
                <wp:positionV relativeFrom="paragraph">
                  <wp:posOffset>145415</wp:posOffset>
                </wp:positionV>
                <wp:extent cx="1600200" cy="628650"/>
                <wp:effectExtent l="0" t="0" r="19050" b="19050"/>
                <wp:wrapNone/>
                <wp:docPr id="16" name="Rettangolo 16"/>
                <wp:cNvGraphicFramePr/>
                <a:graphic xmlns:a="http://schemas.openxmlformats.org/drawingml/2006/main">
                  <a:graphicData uri="http://schemas.microsoft.com/office/word/2010/wordprocessingShape">
                    <wps:wsp>
                      <wps:cNvSpPr/>
                      <wps:spPr>
                        <a:xfrm>
                          <a:off x="0" y="0"/>
                          <a:ext cx="1600200" cy="628650"/>
                        </a:xfrm>
                        <a:prstGeom prst="rect">
                          <a:avLst/>
                        </a:prstGeom>
                        <a:solidFill>
                          <a:sysClr val="window" lastClr="FFFFFF"/>
                        </a:solidFill>
                        <a:ln w="25400" cap="flat" cmpd="sng" algn="ctr">
                          <a:solidFill>
                            <a:srgbClr val="4F81BD">
                              <a:shade val="50000"/>
                            </a:srgbClr>
                          </a:solidFill>
                          <a:prstDash val="solid"/>
                        </a:ln>
                        <a:effectLst/>
                      </wps:spPr>
                      <wps:txbx>
                        <w:txbxContent>
                          <w:p w14:paraId="2D00D8C2" w14:textId="77777777" w:rsidR="0066232C" w:rsidRPr="0066232C" w:rsidRDefault="0066232C" w:rsidP="0066232C">
                            <w:pPr>
                              <w:rPr>
                                <w:b/>
                              </w:rPr>
                            </w:pPr>
                            <w:r w:rsidRPr="0066232C">
                              <w:rPr>
                                <w:b/>
                              </w:rPr>
                              <w:t>Diagnosi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tangolo 16" o:spid="_x0000_s1036" style="position:absolute;margin-left:346.05pt;margin-top:11.45pt;width:126pt;height:49.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" fillcolor="window" strokecolor="#385d8a" strokeweight="2pt">
                <v:textbox>
                  <w:txbxContent>
                    <w:p w:rsidR="0066232C" w:rsidRPr="0066232C" w:rsidRDefault="0066232C" w:rsidP="0066232C">
                      <w:pPr>
                        <w:rPr>
                          <w:b/>
                        </w:rPr>
                      </w:pPr>
                      <w:r w:rsidRPr="0066232C">
                        <w:rPr>
                          <w:b/>
                        </w:rPr>
                        <w:t>Diagnosi</w:t>
                      </w:r>
                    </w:p>
                  </w:txbxContent>
                </v:textbox>
              </v:rect>
            </w:pict>
          </mc:Fallback>
        </mc:AlternateContent>
      </w:r>
      <w:r>
        <w:rPr>
          <w:rFonts w:ascii="Times New Roman" w:hAnsi="Times New Roman" w:cs="Times New Roman"/>
          <w:b/>
          <w:bCs/>
          <w:noProof/>
          <w:sz w:val="24"/>
          <w:szCs w:val="24"/>
          <w:lang w:eastAsia="it-IT"/>
        </w:rPr>
        <mc:AlternateContent>
          <mc:Choice Requires="wps">
            <w:drawing>
              <wp:anchor distT="0" distB="0" distL="114300" distR="114300" simplePos="0" relativeHeight="251674624" behindDoc="0" locked="0" layoutInCell="1" allowOverlap="1" wp14:anchorId="28F3C126" wp14:editId="2A458BB9">
                <wp:simplePos x="0" y="0"/>
                <wp:positionH relativeFrom="column">
                  <wp:posOffset>127635</wp:posOffset>
                </wp:positionH>
                <wp:positionV relativeFrom="paragraph">
                  <wp:posOffset>145415</wp:posOffset>
                </wp:positionV>
                <wp:extent cx="1600200" cy="628650"/>
                <wp:effectExtent l="0" t="0" r="19050" b="19050"/>
                <wp:wrapNone/>
                <wp:docPr id="13" name="Rettangolo 13"/>
                <wp:cNvGraphicFramePr/>
                <a:graphic xmlns:a="http://schemas.openxmlformats.org/drawingml/2006/main">
                  <a:graphicData uri="http://schemas.microsoft.com/office/word/2010/wordprocessingShape">
                    <wps:wsp>
                      <wps:cNvSpPr/>
                      <wps:spPr>
                        <a:xfrm>
                          <a:off x="0" y="0"/>
                          <a:ext cx="1600200" cy="628650"/>
                        </a:xfrm>
                        <a:prstGeom prst="rect">
                          <a:avLst/>
                        </a:prstGeom>
                        <a:solidFill>
                          <a:schemeClr val="bg1"/>
                        </a:solidFill>
                        <a:ln w="25400" cap="flat" cmpd="sng" algn="ctr">
                          <a:solidFill>
                            <a:srgbClr val="4F81BD">
                              <a:shade val="50000"/>
                            </a:srgbClr>
                          </a:solidFill>
                          <a:prstDash val="solid"/>
                        </a:ln>
                        <a:effectLst/>
                      </wps:spPr>
                      <wps:txbx>
                        <w:txbxContent>
                          <w:p w14:paraId="4B8696C0" w14:textId="77777777" w:rsidR="0066232C" w:rsidRPr="004F7F55" w:rsidRDefault="0066232C" w:rsidP="0066232C">
                            <w:pPr>
                              <w:autoSpaceDE w:val="0"/>
                              <w:autoSpaceDN w:val="0"/>
                              <w:adjustRightInd w:val="0"/>
                              <w:spacing w:after="0" w:line="240" w:lineRule="auto"/>
                              <w:jc w:val="center"/>
                              <w:rPr>
                                <w:rFonts w:ascii="Arial" w:hAnsi="Arial" w:cs="Arial"/>
                                <w:b/>
                                <w:sz w:val="18"/>
                                <w:szCs w:val="18"/>
                              </w:rPr>
                            </w:pPr>
                            <w:r w:rsidRPr="004F7F55">
                              <w:rPr>
                                <w:rFonts w:ascii="Arial" w:hAnsi="Arial" w:cs="Arial"/>
                                <w:b/>
                                <w:sz w:val="18"/>
                                <w:szCs w:val="18"/>
                              </w:rPr>
                              <w:t>Provvedimenti compensativi e</w:t>
                            </w:r>
                          </w:p>
                          <w:p w14:paraId="05521A12" w14:textId="77777777" w:rsidR="0066232C" w:rsidRPr="004F7F55" w:rsidRDefault="0066232C" w:rsidP="0066232C">
                            <w:pPr>
                              <w:autoSpaceDE w:val="0"/>
                              <w:autoSpaceDN w:val="0"/>
                              <w:adjustRightInd w:val="0"/>
                              <w:spacing w:after="0" w:line="240" w:lineRule="auto"/>
                              <w:jc w:val="center"/>
                              <w:rPr>
                                <w:rFonts w:ascii="Arial" w:hAnsi="Arial" w:cs="Arial"/>
                                <w:b/>
                                <w:sz w:val="18"/>
                                <w:szCs w:val="18"/>
                              </w:rPr>
                            </w:pPr>
                            <w:r w:rsidRPr="004F7F55">
                              <w:rPr>
                                <w:rFonts w:ascii="Arial" w:hAnsi="Arial" w:cs="Arial"/>
                                <w:b/>
                                <w:sz w:val="18"/>
                                <w:szCs w:val="18"/>
                              </w:rPr>
                              <w:t>dispensativi – Didattica e</w:t>
                            </w:r>
                          </w:p>
                          <w:p w14:paraId="39BEE19B" w14:textId="77777777" w:rsidR="0066232C" w:rsidRDefault="0066232C" w:rsidP="0066232C">
                            <w:pPr>
                              <w:jc w:val="center"/>
                            </w:pPr>
                            <w:r w:rsidRPr="004F7F55">
                              <w:rPr>
                                <w:rFonts w:ascii="Arial" w:hAnsi="Arial" w:cs="Arial"/>
                                <w:b/>
                                <w:sz w:val="18"/>
                                <w:szCs w:val="18"/>
                              </w:rPr>
                              <w:t>valutazione personalizzata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ttangolo 13" o:spid="_x0000_s1037" style="position:absolute;margin-left:10.05pt;margin-top:11.45pt;width:126pt;height:49.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" fillcolor="white [3212]" strokecolor="#385d8a" strokeweight="2pt">
                <v:textbox>
                  <w:txbxContent>
                    <w:p w:rsidR="0066232C" w:rsidRPr="004F7F55" w:rsidRDefault="0066232C" w:rsidP="0066232C">
                      <w:pPr>
                        <w:autoSpaceDE w:val="0"/>
                        <w:autoSpaceDN w:val="0"/>
                        <w:adjustRightInd w:val="0"/>
                        <w:spacing w:after="0" w:line="240" w:lineRule="auto"/>
                        <w:jc w:val="center"/>
                        <w:rPr>
                          <w:rFonts w:ascii="Arial" w:hAnsi="Arial" w:cs="Arial"/>
                          <w:b/>
                          <w:sz w:val="18"/>
                          <w:szCs w:val="18"/>
                        </w:rPr>
                      </w:pPr>
                      <w:r w:rsidRPr="004F7F55">
                        <w:rPr>
                          <w:rFonts w:ascii="Arial" w:hAnsi="Arial" w:cs="Arial"/>
                          <w:b/>
                          <w:sz w:val="18"/>
                          <w:szCs w:val="18"/>
                        </w:rPr>
                        <w:t>Provvedimenti compensativi e</w:t>
                      </w:r>
                    </w:p>
                    <w:p w:rsidR="0066232C" w:rsidRPr="004F7F55" w:rsidRDefault="0066232C" w:rsidP="0066232C">
                      <w:pPr>
                        <w:autoSpaceDE w:val="0"/>
                        <w:autoSpaceDN w:val="0"/>
                        <w:adjustRightInd w:val="0"/>
                        <w:spacing w:after="0" w:line="240" w:lineRule="auto"/>
                        <w:jc w:val="center"/>
                        <w:rPr>
                          <w:rFonts w:ascii="Arial" w:hAnsi="Arial" w:cs="Arial"/>
                          <w:b/>
                          <w:sz w:val="18"/>
                          <w:szCs w:val="18"/>
                        </w:rPr>
                      </w:pPr>
                      <w:r w:rsidRPr="004F7F55">
                        <w:rPr>
                          <w:rFonts w:ascii="Arial" w:hAnsi="Arial" w:cs="Arial"/>
                          <w:b/>
                          <w:sz w:val="18"/>
                          <w:szCs w:val="18"/>
                        </w:rPr>
                        <w:t>dispensativi – Didattica e</w:t>
                      </w:r>
                    </w:p>
                    <w:p w:rsidR="0066232C" w:rsidRDefault="0066232C" w:rsidP="0066232C">
                      <w:pPr>
                        <w:jc w:val="center"/>
                      </w:pPr>
                      <w:r w:rsidRPr="004F7F55">
                        <w:rPr>
                          <w:rFonts w:ascii="Arial" w:hAnsi="Arial" w:cs="Arial"/>
                          <w:b/>
                          <w:sz w:val="18"/>
                          <w:szCs w:val="18"/>
                        </w:rPr>
                        <w:t>valutazione personalizzata</w:t>
                      </w:r>
                    </w:p>
                  </w:txbxContent>
                </v:textbox>
              </v:rect>
            </w:pict>
          </mc:Fallback>
        </mc:AlternateContent>
      </w:r>
    </w:p>
    <w:p w14:paraId="339EC8A9" w14:textId="77777777" w:rsidR="00DF2CC9" w:rsidRDefault="00DF2CC9" w:rsidP="00E165E8">
      <w:pPr>
        <w:autoSpaceDE w:val="0"/>
        <w:autoSpaceDN w:val="0"/>
        <w:adjustRightInd w:val="0"/>
        <w:spacing w:after="0" w:line="240" w:lineRule="auto"/>
        <w:rPr>
          <w:rFonts w:ascii="Calibri" w:hAnsi="Calibri" w:cs="Calibri"/>
          <w:sz w:val="23"/>
          <w:szCs w:val="23"/>
        </w:rPr>
      </w:pPr>
    </w:p>
    <w:p w14:paraId="6D84C652" w14:textId="77777777" w:rsidR="00DF2CC9" w:rsidRDefault="004F7F55" w:rsidP="00E165E8">
      <w:pPr>
        <w:autoSpaceDE w:val="0"/>
        <w:autoSpaceDN w:val="0"/>
        <w:adjustRightInd w:val="0"/>
        <w:spacing w:after="0" w:line="240" w:lineRule="auto"/>
        <w:rPr>
          <w:rFonts w:ascii="Calibri" w:hAnsi="Calibri" w:cs="Calibri"/>
          <w:sz w:val="23"/>
          <w:szCs w:val="23"/>
        </w:rPr>
      </w:pPr>
      <w:r>
        <w:rPr>
          <w:rFonts w:ascii="Calibri" w:hAnsi="Calibri" w:cs="Calibri"/>
          <w:noProof/>
          <w:sz w:val="23"/>
          <w:szCs w:val="23"/>
          <w:lang w:eastAsia="it-IT"/>
        </w:rPr>
        <mc:AlternateContent>
          <mc:Choice Requires="wps">
            <w:drawing>
              <wp:anchor distT="0" distB="0" distL="114300" distR="114300" simplePos="0" relativeHeight="251692032" behindDoc="0" locked="0" layoutInCell="1" allowOverlap="1" wp14:anchorId="490E1109" wp14:editId="3BB059C7">
                <wp:simplePos x="0" y="0"/>
                <wp:positionH relativeFrom="column">
                  <wp:posOffset>1784985</wp:posOffset>
                </wp:positionH>
                <wp:positionV relativeFrom="paragraph">
                  <wp:posOffset>93980</wp:posOffset>
                </wp:positionV>
                <wp:extent cx="342900" cy="9525"/>
                <wp:effectExtent l="38100" t="76200" r="0" b="104775"/>
                <wp:wrapNone/>
                <wp:docPr id="28" name="Connettore 2 28"/>
                <wp:cNvGraphicFramePr/>
                <a:graphic xmlns:a="http://schemas.openxmlformats.org/drawingml/2006/main">
                  <a:graphicData uri="http://schemas.microsoft.com/office/word/2010/wordprocessingShape">
                    <wps:wsp>
                      <wps:cNvCnPr/>
                      <wps:spPr>
                        <a:xfrm flipH="1" flipV="1">
                          <a:off x="0" y="0"/>
                          <a:ext cx="342900"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Connettore 2 28" o:spid="_x0000_s1026" type="#_x0000_t32" style="position:absolute;margin-left:140.55pt;margin-top:7.4pt;width:27pt;height:.75pt;flip:x y;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" strokecolor="#4579b8 [3044]">
                <v:stroke endarrow="open"/>
              </v:shape>
            </w:pict>
          </mc:Fallback>
        </mc:AlternateContent>
      </w:r>
      <w:r>
        <w:rPr>
          <w:rFonts w:ascii="Calibri" w:hAnsi="Calibri" w:cs="Calibri"/>
          <w:noProof/>
          <w:sz w:val="23"/>
          <w:szCs w:val="23"/>
          <w:lang w:eastAsia="it-IT"/>
        </w:rPr>
        <mc:AlternateContent>
          <mc:Choice Requires="wps">
            <w:drawing>
              <wp:anchor distT="0" distB="0" distL="114300" distR="114300" simplePos="0" relativeHeight="251691008" behindDoc="0" locked="0" layoutInCell="1" allowOverlap="1" wp14:anchorId="7770FECE" wp14:editId="44EC2B08">
                <wp:simplePos x="0" y="0"/>
                <wp:positionH relativeFrom="column">
                  <wp:posOffset>3785235</wp:posOffset>
                </wp:positionH>
                <wp:positionV relativeFrom="paragraph">
                  <wp:posOffset>93980</wp:posOffset>
                </wp:positionV>
                <wp:extent cx="609600" cy="9525"/>
                <wp:effectExtent l="38100" t="76200" r="0" b="104775"/>
                <wp:wrapNone/>
                <wp:docPr id="27" name="Connettore 2 27"/>
                <wp:cNvGraphicFramePr/>
                <a:graphic xmlns:a="http://schemas.openxmlformats.org/drawingml/2006/main">
                  <a:graphicData uri="http://schemas.microsoft.com/office/word/2010/wordprocessingShape">
                    <wps:wsp>
                      <wps:cNvCnPr/>
                      <wps:spPr>
                        <a:xfrm flipH="1" flipV="1">
                          <a:off x="0" y="0"/>
                          <a:ext cx="609600" cy="9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Connettore 2 27" o:spid="_x0000_s1026" type="#_x0000_t32" style="position:absolute;margin-left:298.05pt;margin-top:7.4pt;width:48pt;height:.75pt;flip:x y;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" strokecolor="#4579b8 [3044]">
                <v:stroke endarrow="open"/>
              </v:shape>
            </w:pict>
          </mc:Fallback>
        </mc:AlternateContent>
      </w:r>
    </w:p>
    <w:p w14:paraId="19B92A35" w14:textId="77777777" w:rsidR="00DF2CC9" w:rsidRDefault="00DF2CC9" w:rsidP="00E165E8">
      <w:pPr>
        <w:autoSpaceDE w:val="0"/>
        <w:autoSpaceDN w:val="0"/>
        <w:adjustRightInd w:val="0"/>
        <w:spacing w:after="0" w:line="240" w:lineRule="auto"/>
        <w:rPr>
          <w:rFonts w:ascii="Calibri" w:hAnsi="Calibri" w:cs="Calibri"/>
          <w:sz w:val="23"/>
          <w:szCs w:val="23"/>
        </w:rPr>
      </w:pPr>
    </w:p>
    <w:p w14:paraId="6F94F4D0" w14:textId="77777777" w:rsidR="00DF2CC9" w:rsidRDefault="00DF2CC9" w:rsidP="00E165E8">
      <w:pPr>
        <w:autoSpaceDE w:val="0"/>
        <w:autoSpaceDN w:val="0"/>
        <w:adjustRightInd w:val="0"/>
        <w:spacing w:after="0" w:line="240" w:lineRule="auto"/>
        <w:rPr>
          <w:rFonts w:ascii="Calibri" w:hAnsi="Calibri" w:cs="Calibri"/>
          <w:sz w:val="23"/>
          <w:szCs w:val="23"/>
        </w:rPr>
      </w:pPr>
    </w:p>
    <w:p w14:paraId="4080CD4B" w14:textId="77777777" w:rsidR="00DF2CC9" w:rsidRDefault="00DF2CC9" w:rsidP="00E165E8">
      <w:pPr>
        <w:autoSpaceDE w:val="0"/>
        <w:autoSpaceDN w:val="0"/>
        <w:adjustRightInd w:val="0"/>
        <w:spacing w:after="0" w:line="240" w:lineRule="auto"/>
        <w:rPr>
          <w:rFonts w:ascii="Calibri" w:hAnsi="Calibri" w:cs="Calibri"/>
          <w:sz w:val="23"/>
          <w:szCs w:val="23"/>
        </w:rPr>
      </w:pPr>
    </w:p>
    <w:p w14:paraId="2850884B" w14:textId="77777777" w:rsidR="004F7F55" w:rsidRDefault="004F7F55" w:rsidP="00E165E8">
      <w:pPr>
        <w:autoSpaceDE w:val="0"/>
        <w:autoSpaceDN w:val="0"/>
        <w:adjustRightInd w:val="0"/>
        <w:spacing w:after="0" w:line="240" w:lineRule="auto"/>
        <w:rPr>
          <w:rFonts w:ascii="Calibri" w:hAnsi="Calibri" w:cs="Calibri"/>
          <w:sz w:val="23"/>
          <w:szCs w:val="23"/>
        </w:rPr>
      </w:pPr>
    </w:p>
    <w:p w14:paraId="34897B1D" w14:textId="77777777" w:rsidR="004F7F55" w:rsidRDefault="004F7F55" w:rsidP="00E165E8">
      <w:pPr>
        <w:autoSpaceDE w:val="0"/>
        <w:autoSpaceDN w:val="0"/>
        <w:adjustRightInd w:val="0"/>
        <w:spacing w:after="0" w:line="240" w:lineRule="auto"/>
        <w:rPr>
          <w:rFonts w:ascii="Calibri" w:hAnsi="Calibri" w:cs="Calibri"/>
          <w:sz w:val="23"/>
          <w:szCs w:val="23"/>
        </w:rPr>
      </w:pPr>
    </w:p>
    <w:p w14:paraId="1944E785" w14:textId="77777777" w:rsidR="00E165E8" w:rsidRPr="00085575" w:rsidRDefault="00E165E8" w:rsidP="00085575">
      <w:pPr>
        <w:pageBreakBefore/>
        <w:autoSpaceDE w:val="0"/>
        <w:autoSpaceDN w:val="0"/>
        <w:adjustRightInd w:val="0"/>
        <w:spacing w:after="0" w:line="240" w:lineRule="auto"/>
        <w:jc w:val="both"/>
        <w:rPr>
          <w:rFonts w:ascii="Cambria" w:hAnsi="Cambria" w:cs="Cambria"/>
          <w:color w:val="00B0F0"/>
          <w:sz w:val="28"/>
          <w:szCs w:val="28"/>
        </w:rPr>
      </w:pPr>
      <w:r w:rsidRPr="00085575">
        <w:rPr>
          <w:rFonts w:ascii="Calibri" w:hAnsi="Calibri" w:cs="Calibri"/>
          <w:b/>
          <w:bCs/>
          <w:color w:val="00B0F0"/>
          <w:sz w:val="28"/>
          <w:szCs w:val="28"/>
        </w:rPr>
        <w:lastRenderedPageBreak/>
        <w:t xml:space="preserve">VADEMECUM PER I DOCENTI DI ALUNNI CON DSA </w:t>
      </w:r>
    </w:p>
    <w:p w14:paraId="0372A6F2" w14:textId="77777777" w:rsidR="00E165E8" w:rsidRPr="00483EE8" w:rsidRDefault="00E165E8" w:rsidP="00483EE8">
      <w:pPr>
        <w:autoSpaceDE w:val="0"/>
        <w:autoSpaceDN w:val="0"/>
        <w:adjustRightInd w:val="0"/>
        <w:spacing w:after="0" w:line="240" w:lineRule="auto"/>
        <w:jc w:val="both"/>
        <w:rPr>
          <w:rFonts w:cs="Cambria"/>
          <w:sz w:val="24"/>
          <w:szCs w:val="24"/>
        </w:rPr>
      </w:pPr>
      <w:r w:rsidRPr="00483EE8">
        <w:rPr>
          <w:rFonts w:cs="Calibri"/>
          <w:sz w:val="24"/>
          <w:szCs w:val="24"/>
        </w:rPr>
        <w:t xml:space="preserve">Agli studenti con DSA le istituzioni scolastiche garantiscono forme efficaci e flessibili di lavoro scolastico, adottando una metodologia e una strategia educativa adeguata </w:t>
      </w:r>
      <w:r w:rsidRPr="00483EE8">
        <w:rPr>
          <w:rFonts w:cs="Calibri"/>
          <w:i/>
          <w:iCs/>
          <w:sz w:val="24"/>
          <w:szCs w:val="24"/>
        </w:rPr>
        <w:t xml:space="preserve">(art 5 comma 2, punto b) </w:t>
      </w:r>
    </w:p>
    <w:p w14:paraId="607B4C48" w14:textId="77777777" w:rsidR="000C3315" w:rsidRPr="00483EE8" w:rsidRDefault="00E165E8" w:rsidP="00483EE8">
      <w:pPr>
        <w:autoSpaceDE w:val="0"/>
        <w:autoSpaceDN w:val="0"/>
        <w:adjustRightInd w:val="0"/>
        <w:spacing w:after="0" w:line="240" w:lineRule="auto"/>
        <w:jc w:val="both"/>
        <w:rPr>
          <w:rFonts w:cs="Cambria"/>
          <w:sz w:val="24"/>
          <w:szCs w:val="24"/>
        </w:rPr>
      </w:pPr>
      <w:r w:rsidRPr="00483EE8">
        <w:rPr>
          <w:rFonts w:cs="Cambria"/>
          <w:sz w:val="24"/>
          <w:szCs w:val="24"/>
        </w:rPr>
        <w:t xml:space="preserve">• Non esiste una sola dislessia, ma essa si manifesta </w:t>
      </w:r>
      <w:r w:rsidR="000C3315" w:rsidRPr="00483EE8">
        <w:rPr>
          <w:rFonts w:cs="Calibri"/>
          <w:color w:val="000000"/>
          <w:sz w:val="24"/>
          <w:szCs w:val="24"/>
        </w:rPr>
        <w:t xml:space="preserve"> in modo molto diverso in ogni individuo che ne è soggetto, per questo è importante che per ogni allievo venga redatto un piano didattico personalizzato (PDP) </w:t>
      </w:r>
    </w:p>
    <w:p w14:paraId="752A5319" w14:textId="77777777" w:rsidR="000C3315" w:rsidRPr="000C3315" w:rsidRDefault="000C3315" w:rsidP="00483EE8">
      <w:pPr>
        <w:autoSpaceDE w:val="0"/>
        <w:autoSpaceDN w:val="0"/>
        <w:adjustRightInd w:val="0"/>
        <w:spacing w:after="186" w:line="240" w:lineRule="auto"/>
        <w:jc w:val="both"/>
        <w:rPr>
          <w:rFonts w:ascii="Calibri" w:hAnsi="Calibri" w:cs="Calibri"/>
          <w:color w:val="000000"/>
          <w:sz w:val="23"/>
          <w:szCs w:val="23"/>
        </w:rPr>
      </w:pPr>
      <w:r w:rsidRPr="00483EE8">
        <w:rPr>
          <w:rFonts w:cs="Calibri"/>
          <w:color w:val="000000"/>
          <w:sz w:val="24"/>
          <w:szCs w:val="24"/>
        </w:rPr>
        <w:t>• Vi sono comunque manifestazioni riscontrabili nella maggiore parte degli alunni con DSA e in tutti i livelli di scuola. Emergono, infatti, difficoltà</w:t>
      </w:r>
      <w:r w:rsidRPr="000C3315">
        <w:rPr>
          <w:rFonts w:ascii="Calibri" w:hAnsi="Calibri" w:cs="Calibri"/>
          <w:color w:val="000000"/>
          <w:sz w:val="23"/>
          <w:szCs w:val="23"/>
        </w:rPr>
        <w:t xml:space="preserve">: </w:t>
      </w:r>
    </w:p>
    <w:p w14:paraId="73C2EA54" w14:textId="77777777" w:rsidR="000C3315" w:rsidRPr="000C3315" w:rsidRDefault="000C3315" w:rsidP="000C3315">
      <w:pPr>
        <w:autoSpaceDE w:val="0"/>
        <w:autoSpaceDN w:val="0"/>
        <w:adjustRightInd w:val="0"/>
        <w:spacing w:after="186" w:line="240" w:lineRule="auto"/>
        <w:rPr>
          <w:rFonts w:ascii="Calibri" w:hAnsi="Calibri" w:cs="Calibri"/>
          <w:color w:val="000000"/>
          <w:sz w:val="23"/>
          <w:szCs w:val="23"/>
        </w:rPr>
      </w:pPr>
      <w:r w:rsidRPr="000C3315">
        <w:rPr>
          <w:rFonts w:ascii="Calibri" w:hAnsi="Calibri" w:cs="Calibri"/>
          <w:color w:val="000000"/>
          <w:sz w:val="23"/>
          <w:szCs w:val="23"/>
        </w:rPr>
        <w:t xml:space="preserve">a) Nello sviluppo di competenze “di manipolazione consapevole” del linguaggio (a livello fonologico, semantico e morfo-sintattico) </w:t>
      </w:r>
    </w:p>
    <w:p w14:paraId="17A48949" w14:textId="77777777" w:rsidR="000C3315" w:rsidRPr="000C3315" w:rsidRDefault="000C3315" w:rsidP="000C3315">
      <w:pPr>
        <w:autoSpaceDE w:val="0"/>
        <w:autoSpaceDN w:val="0"/>
        <w:adjustRightInd w:val="0"/>
        <w:spacing w:after="186" w:line="240" w:lineRule="auto"/>
        <w:rPr>
          <w:rFonts w:ascii="Calibri" w:hAnsi="Calibri" w:cs="Calibri"/>
          <w:color w:val="000000"/>
          <w:sz w:val="23"/>
          <w:szCs w:val="23"/>
        </w:rPr>
      </w:pPr>
      <w:r w:rsidRPr="000C3315">
        <w:rPr>
          <w:rFonts w:ascii="Calibri" w:hAnsi="Calibri" w:cs="Calibri"/>
          <w:color w:val="000000"/>
          <w:sz w:val="23"/>
          <w:szCs w:val="23"/>
        </w:rPr>
        <w:t xml:space="preserve">b) Nel recupero rapido delle informazioni verbali immagazzinate </w:t>
      </w:r>
    </w:p>
    <w:p w14:paraId="1E33773C" w14:textId="77777777" w:rsidR="000C3315" w:rsidRPr="000C3315" w:rsidRDefault="000C3315" w:rsidP="000C3315">
      <w:pPr>
        <w:autoSpaceDE w:val="0"/>
        <w:autoSpaceDN w:val="0"/>
        <w:adjustRightInd w:val="0"/>
        <w:spacing w:after="186" w:line="240" w:lineRule="auto"/>
        <w:rPr>
          <w:rFonts w:ascii="Calibri" w:hAnsi="Calibri" w:cs="Calibri"/>
          <w:color w:val="000000"/>
          <w:sz w:val="23"/>
          <w:szCs w:val="23"/>
        </w:rPr>
      </w:pPr>
      <w:r w:rsidRPr="000C3315">
        <w:rPr>
          <w:rFonts w:ascii="Calibri" w:hAnsi="Calibri" w:cs="Calibri"/>
          <w:color w:val="000000"/>
          <w:sz w:val="23"/>
          <w:szCs w:val="23"/>
        </w:rPr>
        <w:t xml:space="preserve">c) Nel mantenere “in memoria” le diverse informazioni verbali per il tempo necessario ad elaborarle </w:t>
      </w:r>
    </w:p>
    <w:p w14:paraId="3771F7BD" w14:textId="77777777" w:rsidR="000C3315" w:rsidRPr="000C3315" w:rsidRDefault="000C3315" w:rsidP="000C3315">
      <w:pPr>
        <w:autoSpaceDE w:val="0"/>
        <w:autoSpaceDN w:val="0"/>
        <w:adjustRightInd w:val="0"/>
        <w:spacing w:after="0" w:line="240" w:lineRule="auto"/>
        <w:rPr>
          <w:rFonts w:ascii="Calibri" w:hAnsi="Calibri" w:cs="Calibri"/>
          <w:color w:val="000000"/>
          <w:sz w:val="23"/>
          <w:szCs w:val="23"/>
        </w:rPr>
      </w:pPr>
      <w:r w:rsidRPr="000C3315">
        <w:rPr>
          <w:rFonts w:ascii="Calibri" w:hAnsi="Calibri" w:cs="Calibri"/>
          <w:color w:val="000000"/>
          <w:sz w:val="23"/>
          <w:szCs w:val="23"/>
        </w:rPr>
        <w:t xml:space="preserve">d) Nell’esecuzione rapida di compiti sequenziali </w:t>
      </w:r>
    </w:p>
    <w:p w14:paraId="2A39D751" w14:textId="77777777" w:rsidR="000C3315" w:rsidRPr="000C3315" w:rsidRDefault="000C3315" w:rsidP="000C3315">
      <w:pPr>
        <w:autoSpaceDE w:val="0"/>
        <w:autoSpaceDN w:val="0"/>
        <w:adjustRightInd w:val="0"/>
        <w:spacing w:after="0" w:line="240" w:lineRule="auto"/>
        <w:rPr>
          <w:rFonts w:ascii="Calibri" w:hAnsi="Calibri" w:cs="Calibri"/>
          <w:color w:val="000000"/>
          <w:sz w:val="23"/>
          <w:szCs w:val="23"/>
        </w:rPr>
      </w:pPr>
    </w:p>
    <w:p w14:paraId="0806071C" w14:textId="77777777" w:rsidR="000C3315" w:rsidRPr="000C3315" w:rsidRDefault="000C3315" w:rsidP="000C3315">
      <w:pPr>
        <w:autoSpaceDE w:val="0"/>
        <w:autoSpaceDN w:val="0"/>
        <w:adjustRightInd w:val="0"/>
        <w:spacing w:after="0" w:line="240" w:lineRule="auto"/>
        <w:rPr>
          <w:rFonts w:ascii="Calibri" w:hAnsi="Calibri" w:cs="Calibri"/>
          <w:color w:val="000000"/>
        </w:rPr>
      </w:pPr>
      <w:r w:rsidRPr="000C3315">
        <w:rPr>
          <w:rFonts w:ascii="Calibri" w:hAnsi="Calibri" w:cs="Calibri"/>
          <w:b/>
          <w:bCs/>
          <w:color w:val="000000"/>
        </w:rPr>
        <w:t xml:space="preserve">Queste difficoltà comportano a loro volta: </w:t>
      </w:r>
    </w:p>
    <w:p w14:paraId="6A4B77FD" w14:textId="77777777" w:rsidR="000C3315" w:rsidRPr="000C3315" w:rsidRDefault="000C3315" w:rsidP="000C3315">
      <w:pPr>
        <w:autoSpaceDE w:val="0"/>
        <w:autoSpaceDN w:val="0"/>
        <w:adjustRightInd w:val="0"/>
        <w:spacing w:after="169" w:line="240" w:lineRule="auto"/>
        <w:rPr>
          <w:rFonts w:ascii="Calibri" w:hAnsi="Calibri" w:cs="Calibri"/>
          <w:color w:val="000000"/>
          <w:sz w:val="23"/>
          <w:szCs w:val="23"/>
        </w:rPr>
      </w:pPr>
      <w:r w:rsidRPr="000C3315">
        <w:rPr>
          <w:rFonts w:ascii="Calibri" w:hAnsi="Calibri" w:cs="Calibri"/>
          <w:color w:val="000000"/>
          <w:sz w:val="23"/>
          <w:szCs w:val="23"/>
        </w:rPr>
        <w:t xml:space="preserve">- Sovraccarico della memoria di lavoro </w:t>
      </w:r>
    </w:p>
    <w:p w14:paraId="6C47154D" w14:textId="77777777" w:rsidR="000C3315" w:rsidRPr="000C3315" w:rsidRDefault="000C3315" w:rsidP="000C3315">
      <w:pPr>
        <w:autoSpaceDE w:val="0"/>
        <w:autoSpaceDN w:val="0"/>
        <w:adjustRightInd w:val="0"/>
        <w:spacing w:after="169" w:line="240" w:lineRule="auto"/>
        <w:rPr>
          <w:rFonts w:ascii="Calibri" w:hAnsi="Calibri" w:cs="Calibri"/>
          <w:color w:val="000000"/>
          <w:sz w:val="23"/>
          <w:szCs w:val="23"/>
        </w:rPr>
      </w:pPr>
      <w:r w:rsidRPr="000C3315">
        <w:rPr>
          <w:rFonts w:ascii="Calibri" w:hAnsi="Calibri" w:cs="Calibri"/>
          <w:color w:val="000000"/>
          <w:sz w:val="23"/>
          <w:szCs w:val="23"/>
        </w:rPr>
        <w:t xml:space="preserve">- Perdita di informazioni ed errori frequenti </w:t>
      </w:r>
    </w:p>
    <w:p w14:paraId="7E09167E" w14:textId="77777777" w:rsidR="000C3315" w:rsidRPr="000C3315" w:rsidRDefault="000C3315" w:rsidP="000C3315">
      <w:pPr>
        <w:autoSpaceDE w:val="0"/>
        <w:autoSpaceDN w:val="0"/>
        <w:adjustRightInd w:val="0"/>
        <w:spacing w:after="169" w:line="240" w:lineRule="auto"/>
        <w:rPr>
          <w:rFonts w:ascii="Calibri" w:hAnsi="Calibri" w:cs="Calibri"/>
          <w:color w:val="000000"/>
          <w:sz w:val="23"/>
          <w:szCs w:val="23"/>
        </w:rPr>
      </w:pPr>
      <w:r w:rsidRPr="000C3315">
        <w:rPr>
          <w:rFonts w:ascii="Calibri" w:hAnsi="Calibri" w:cs="Calibri"/>
          <w:color w:val="000000"/>
          <w:sz w:val="23"/>
          <w:szCs w:val="23"/>
        </w:rPr>
        <w:t xml:space="preserve">- Rapido esaurimento dell’attenzione-concentrazione </w:t>
      </w:r>
    </w:p>
    <w:p w14:paraId="3DB0D2CA" w14:textId="77777777" w:rsidR="000C3315" w:rsidRPr="000C3315" w:rsidRDefault="000C3315" w:rsidP="000C3315">
      <w:pPr>
        <w:autoSpaceDE w:val="0"/>
        <w:autoSpaceDN w:val="0"/>
        <w:adjustRightInd w:val="0"/>
        <w:spacing w:after="169" w:line="240" w:lineRule="auto"/>
        <w:rPr>
          <w:rFonts w:ascii="Calibri" w:hAnsi="Calibri" w:cs="Calibri"/>
          <w:color w:val="000000"/>
          <w:sz w:val="23"/>
          <w:szCs w:val="23"/>
        </w:rPr>
      </w:pPr>
      <w:r w:rsidRPr="000C3315">
        <w:rPr>
          <w:rFonts w:ascii="Calibri" w:hAnsi="Calibri" w:cs="Calibri"/>
          <w:color w:val="000000"/>
          <w:sz w:val="23"/>
          <w:szCs w:val="23"/>
        </w:rPr>
        <w:t xml:space="preserve">- Facile stancabilità </w:t>
      </w:r>
    </w:p>
    <w:p w14:paraId="43936254" w14:textId="77777777" w:rsidR="000C3315" w:rsidRPr="000C3315" w:rsidRDefault="000C3315" w:rsidP="000C3315">
      <w:pPr>
        <w:autoSpaceDE w:val="0"/>
        <w:autoSpaceDN w:val="0"/>
        <w:adjustRightInd w:val="0"/>
        <w:spacing w:after="169" w:line="240" w:lineRule="auto"/>
        <w:rPr>
          <w:rFonts w:ascii="Calibri" w:hAnsi="Calibri" w:cs="Calibri"/>
          <w:color w:val="000000"/>
          <w:sz w:val="23"/>
          <w:szCs w:val="23"/>
        </w:rPr>
      </w:pPr>
      <w:r w:rsidRPr="000C3315">
        <w:rPr>
          <w:rFonts w:ascii="Calibri" w:hAnsi="Calibri" w:cs="Calibri"/>
          <w:color w:val="000000"/>
          <w:sz w:val="23"/>
          <w:szCs w:val="23"/>
        </w:rPr>
        <w:t xml:space="preserve">- Riduzione di tempi utili per il lavoro </w:t>
      </w:r>
    </w:p>
    <w:p w14:paraId="08300D48" w14:textId="77777777" w:rsidR="000C3315" w:rsidRPr="000C3315" w:rsidRDefault="000C3315" w:rsidP="000C3315">
      <w:pPr>
        <w:autoSpaceDE w:val="0"/>
        <w:autoSpaceDN w:val="0"/>
        <w:adjustRightInd w:val="0"/>
        <w:spacing w:after="169" w:line="240" w:lineRule="auto"/>
        <w:rPr>
          <w:rFonts w:ascii="Calibri" w:hAnsi="Calibri" w:cs="Calibri"/>
          <w:color w:val="000000"/>
          <w:sz w:val="23"/>
          <w:szCs w:val="23"/>
        </w:rPr>
      </w:pPr>
      <w:r w:rsidRPr="000C3315">
        <w:rPr>
          <w:rFonts w:ascii="Calibri" w:hAnsi="Calibri" w:cs="Calibri"/>
          <w:color w:val="000000"/>
          <w:sz w:val="23"/>
          <w:szCs w:val="23"/>
        </w:rPr>
        <w:t xml:space="preserve">- Variabilità apparentemente ingiustificata delle prestazioni </w:t>
      </w:r>
    </w:p>
    <w:p w14:paraId="367A31B0" w14:textId="77777777" w:rsidR="000C3315" w:rsidRPr="000C3315" w:rsidRDefault="000C3315" w:rsidP="000C3315">
      <w:pPr>
        <w:autoSpaceDE w:val="0"/>
        <w:autoSpaceDN w:val="0"/>
        <w:adjustRightInd w:val="0"/>
        <w:spacing w:after="169" w:line="240" w:lineRule="auto"/>
        <w:rPr>
          <w:rFonts w:ascii="Calibri" w:hAnsi="Calibri" w:cs="Calibri"/>
          <w:color w:val="000000"/>
        </w:rPr>
      </w:pPr>
      <w:r w:rsidRPr="000C3315">
        <w:rPr>
          <w:rFonts w:ascii="Calibri" w:hAnsi="Calibri" w:cs="Calibri"/>
          <w:color w:val="000000"/>
          <w:sz w:val="23"/>
          <w:szCs w:val="23"/>
        </w:rPr>
        <w:t xml:space="preserve">• </w:t>
      </w:r>
      <w:r w:rsidRPr="000C3315">
        <w:rPr>
          <w:rFonts w:ascii="Calibri" w:hAnsi="Calibri" w:cs="Calibri"/>
          <w:color w:val="000000"/>
        </w:rPr>
        <w:t xml:space="preserve">Man mano che i compiti di lettura e di studio diventano più impegnativi alla lentezza nella lettura si accompagnano altri problemi quali: </w:t>
      </w:r>
    </w:p>
    <w:p w14:paraId="08D0FF10" w14:textId="77777777" w:rsidR="000C3315" w:rsidRPr="000C3315" w:rsidRDefault="000C3315" w:rsidP="000C3315">
      <w:pPr>
        <w:autoSpaceDE w:val="0"/>
        <w:autoSpaceDN w:val="0"/>
        <w:adjustRightInd w:val="0"/>
        <w:spacing w:after="169" w:line="240" w:lineRule="auto"/>
        <w:rPr>
          <w:rFonts w:ascii="Calibri" w:hAnsi="Calibri" w:cs="Calibri"/>
          <w:color w:val="000000"/>
          <w:sz w:val="23"/>
          <w:szCs w:val="23"/>
        </w:rPr>
      </w:pPr>
      <w:r w:rsidRPr="000C3315">
        <w:rPr>
          <w:rFonts w:ascii="Calibri" w:hAnsi="Calibri" w:cs="Calibri"/>
          <w:color w:val="000000"/>
          <w:sz w:val="23"/>
          <w:szCs w:val="23"/>
        </w:rPr>
        <w:t xml:space="preserve">a) scarsa autocorrezione degli errori </w:t>
      </w:r>
    </w:p>
    <w:p w14:paraId="54D5BF49" w14:textId="77777777" w:rsidR="000C3315" w:rsidRPr="000C3315" w:rsidRDefault="000C3315" w:rsidP="000C3315">
      <w:pPr>
        <w:autoSpaceDE w:val="0"/>
        <w:autoSpaceDN w:val="0"/>
        <w:adjustRightInd w:val="0"/>
        <w:spacing w:after="169" w:line="240" w:lineRule="auto"/>
        <w:rPr>
          <w:rFonts w:ascii="Calibri" w:hAnsi="Calibri" w:cs="Calibri"/>
          <w:color w:val="000000"/>
          <w:sz w:val="23"/>
          <w:szCs w:val="23"/>
        </w:rPr>
      </w:pPr>
      <w:r w:rsidRPr="000C3315">
        <w:rPr>
          <w:rFonts w:ascii="Calibri" w:hAnsi="Calibri" w:cs="Calibri"/>
          <w:color w:val="000000"/>
          <w:sz w:val="23"/>
          <w:szCs w:val="23"/>
        </w:rPr>
        <w:t xml:space="preserve">b) difficoltà crescenti nella comprensione del testo </w:t>
      </w:r>
    </w:p>
    <w:p w14:paraId="27182F62" w14:textId="77777777" w:rsidR="000C3315" w:rsidRPr="000C3315" w:rsidRDefault="000C3315" w:rsidP="000C3315">
      <w:pPr>
        <w:autoSpaceDE w:val="0"/>
        <w:autoSpaceDN w:val="0"/>
        <w:adjustRightInd w:val="0"/>
        <w:spacing w:after="169" w:line="240" w:lineRule="auto"/>
        <w:rPr>
          <w:rFonts w:ascii="Calibri" w:hAnsi="Calibri" w:cs="Calibri"/>
          <w:color w:val="000000"/>
          <w:sz w:val="23"/>
          <w:szCs w:val="23"/>
        </w:rPr>
      </w:pPr>
      <w:r w:rsidRPr="000C3315">
        <w:rPr>
          <w:rFonts w:ascii="Calibri" w:hAnsi="Calibri" w:cs="Calibri"/>
          <w:color w:val="000000"/>
          <w:sz w:val="23"/>
          <w:szCs w:val="23"/>
        </w:rPr>
        <w:t xml:space="preserve">c) scarsa consapevolezza della struttura del linguaggio </w:t>
      </w:r>
    </w:p>
    <w:p w14:paraId="65DE909A" w14:textId="77777777" w:rsidR="000C3315" w:rsidRPr="000C3315" w:rsidRDefault="000C3315" w:rsidP="000C3315">
      <w:pPr>
        <w:autoSpaceDE w:val="0"/>
        <w:autoSpaceDN w:val="0"/>
        <w:adjustRightInd w:val="0"/>
        <w:spacing w:after="169" w:line="240" w:lineRule="auto"/>
        <w:rPr>
          <w:rFonts w:ascii="Calibri" w:hAnsi="Calibri" w:cs="Calibri"/>
          <w:color w:val="000000"/>
          <w:sz w:val="23"/>
          <w:szCs w:val="23"/>
        </w:rPr>
      </w:pPr>
      <w:r w:rsidRPr="000C3315">
        <w:rPr>
          <w:rFonts w:ascii="Calibri" w:hAnsi="Calibri" w:cs="Calibri"/>
          <w:color w:val="000000"/>
          <w:sz w:val="23"/>
          <w:szCs w:val="23"/>
        </w:rPr>
        <w:t xml:space="preserve">d) difficoltà nell’imparare le tabelline o testi poetici a memoria </w:t>
      </w:r>
    </w:p>
    <w:p w14:paraId="265E4128" w14:textId="77777777" w:rsidR="002C5311" w:rsidRDefault="000C3315" w:rsidP="002C5311">
      <w:pPr>
        <w:autoSpaceDE w:val="0"/>
        <w:autoSpaceDN w:val="0"/>
        <w:adjustRightInd w:val="0"/>
        <w:spacing w:after="0" w:line="240" w:lineRule="auto"/>
        <w:rPr>
          <w:rFonts w:ascii="Calibri" w:hAnsi="Calibri" w:cs="Calibri"/>
          <w:color w:val="000000"/>
          <w:sz w:val="23"/>
          <w:szCs w:val="23"/>
        </w:rPr>
      </w:pPr>
      <w:r w:rsidRPr="000C3315">
        <w:rPr>
          <w:rFonts w:ascii="Calibri" w:hAnsi="Calibri" w:cs="Calibri"/>
          <w:color w:val="000000"/>
          <w:sz w:val="23"/>
          <w:szCs w:val="23"/>
        </w:rPr>
        <w:t xml:space="preserve">e) difficoltà nel controllo delle procedure aritmetiche </w:t>
      </w:r>
    </w:p>
    <w:p w14:paraId="08F673E0" w14:textId="77777777" w:rsidR="002C5311" w:rsidRDefault="002C5311" w:rsidP="002C5311">
      <w:pPr>
        <w:autoSpaceDE w:val="0"/>
        <w:autoSpaceDN w:val="0"/>
        <w:adjustRightInd w:val="0"/>
        <w:spacing w:after="0" w:line="240" w:lineRule="auto"/>
        <w:rPr>
          <w:rFonts w:ascii="Calibri" w:hAnsi="Calibri" w:cs="Calibri"/>
          <w:color w:val="000000"/>
          <w:sz w:val="23"/>
          <w:szCs w:val="23"/>
        </w:rPr>
      </w:pPr>
    </w:p>
    <w:p w14:paraId="71C811C4" w14:textId="77777777" w:rsidR="00A945D8" w:rsidRDefault="000C3315" w:rsidP="002C5311">
      <w:pPr>
        <w:autoSpaceDE w:val="0"/>
        <w:autoSpaceDN w:val="0"/>
        <w:adjustRightInd w:val="0"/>
        <w:spacing w:after="0" w:line="240" w:lineRule="auto"/>
        <w:rPr>
          <w:rFonts w:ascii="Calibri" w:hAnsi="Calibri" w:cs="Calibri"/>
          <w:b/>
          <w:bCs/>
          <w:iCs/>
          <w:color w:val="00B0F0"/>
          <w:sz w:val="28"/>
          <w:szCs w:val="28"/>
        </w:rPr>
      </w:pPr>
      <w:r w:rsidRPr="00085575">
        <w:rPr>
          <w:rFonts w:ascii="Calibri" w:hAnsi="Calibri" w:cs="Calibri"/>
          <w:b/>
          <w:bCs/>
          <w:iCs/>
          <w:color w:val="00B0F0"/>
          <w:sz w:val="28"/>
          <w:szCs w:val="28"/>
        </w:rPr>
        <w:t>Principi generali su che cosa non deve fare l’insegnante per non ostacolare gravemente l’apprendimento degli studenti con DSA</w:t>
      </w:r>
      <w:r w:rsidR="00A945D8">
        <w:rPr>
          <w:rFonts w:ascii="Calibri" w:hAnsi="Calibri" w:cs="Calibri"/>
          <w:b/>
          <w:bCs/>
          <w:iCs/>
          <w:color w:val="00B0F0"/>
          <w:sz w:val="28"/>
          <w:szCs w:val="28"/>
        </w:rPr>
        <w:t xml:space="preserve">: </w:t>
      </w:r>
    </w:p>
    <w:p w14:paraId="235E91A7" w14:textId="77777777" w:rsidR="000C3315" w:rsidRPr="00A945D8" w:rsidRDefault="000C3315" w:rsidP="00A945D8">
      <w:pPr>
        <w:autoSpaceDE w:val="0"/>
        <w:autoSpaceDN w:val="0"/>
        <w:adjustRightInd w:val="0"/>
        <w:spacing w:after="0" w:line="240" w:lineRule="auto"/>
        <w:rPr>
          <w:rFonts w:ascii="Calibri" w:hAnsi="Calibri" w:cs="Calibri"/>
          <w:color w:val="00B0F0"/>
          <w:sz w:val="28"/>
          <w:szCs w:val="28"/>
        </w:rPr>
      </w:pPr>
      <w:r w:rsidRPr="00085575">
        <w:rPr>
          <w:rFonts w:ascii="Calibri" w:hAnsi="Calibri" w:cs="Calibri"/>
          <w:b/>
          <w:bCs/>
          <w:iCs/>
          <w:color w:val="00B0F0"/>
          <w:sz w:val="28"/>
          <w:szCs w:val="28"/>
        </w:rPr>
        <w:t xml:space="preserve"> </w:t>
      </w:r>
      <w:r w:rsidRPr="000C3315">
        <w:rPr>
          <w:rFonts w:ascii="Calibri" w:hAnsi="Calibri" w:cs="Calibri"/>
          <w:sz w:val="23"/>
          <w:szCs w:val="23"/>
        </w:rPr>
        <w:t xml:space="preserve">• non deve fare leggere ad alta voce se l’alunno non lo fa volentieri e, nel caso, solo dopo un primo ascolto del testo da leggere </w:t>
      </w:r>
    </w:p>
    <w:p w14:paraId="7E067A79" w14:textId="77777777" w:rsidR="00335B7D" w:rsidRDefault="000C3315" w:rsidP="00483EE8">
      <w:pPr>
        <w:autoSpaceDE w:val="0"/>
        <w:autoSpaceDN w:val="0"/>
        <w:adjustRightInd w:val="0"/>
        <w:spacing w:after="183" w:line="240" w:lineRule="auto"/>
        <w:jc w:val="both"/>
        <w:rPr>
          <w:rFonts w:ascii="Calibri" w:hAnsi="Calibri" w:cs="Calibri"/>
          <w:sz w:val="23"/>
          <w:szCs w:val="23"/>
        </w:rPr>
      </w:pPr>
      <w:r w:rsidRPr="000C3315">
        <w:rPr>
          <w:rFonts w:ascii="Calibri" w:hAnsi="Calibri" w:cs="Calibri"/>
          <w:sz w:val="23"/>
          <w:szCs w:val="23"/>
        </w:rPr>
        <w:t xml:space="preserve">• non deve pretendere che lo studente scriva sotto dettatura o copi dalla lavagna </w:t>
      </w:r>
    </w:p>
    <w:p w14:paraId="599566BF" w14:textId="77777777" w:rsidR="000C3315" w:rsidRPr="000C3315" w:rsidRDefault="000C3315" w:rsidP="00483EE8">
      <w:pPr>
        <w:autoSpaceDE w:val="0"/>
        <w:autoSpaceDN w:val="0"/>
        <w:adjustRightInd w:val="0"/>
        <w:spacing w:after="183" w:line="240" w:lineRule="auto"/>
        <w:jc w:val="both"/>
        <w:rPr>
          <w:rFonts w:ascii="Calibri" w:hAnsi="Calibri" w:cs="Calibri"/>
          <w:sz w:val="23"/>
          <w:szCs w:val="23"/>
        </w:rPr>
      </w:pPr>
      <w:r w:rsidRPr="000C3315">
        <w:rPr>
          <w:rFonts w:ascii="Calibri" w:hAnsi="Calibri" w:cs="Calibri"/>
          <w:sz w:val="23"/>
          <w:szCs w:val="23"/>
        </w:rPr>
        <w:t xml:space="preserve">• non deve assegnare testi troppo lunghi per la lettura o per lo studio </w:t>
      </w:r>
    </w:p>
    <w:p w14:paraId="539391B7" w14:textId="77777777" w:rsidR="000C3315" w:rsidRPr="000C3315" w:rsidRDefault="000C3315" w:rsidP="00483EE8">
      <w:pPr>
        <w:autoSpaceDE w:val="0"/>
        <w:autoSpaceDN w:val="0"/>
        <w:adjustRightInd w:val="0"/>
        <w:spacing w:after="183" w:line="240" w:lineRule="auto"/>
        <w:jc w:val="both"/>
        <w:rPr>
          <w:rFonts w:ascii="Calibri" w:hAnsi="Calibri" w:cs="Calibri"/>
          <w:sz w:val="23"/>
          <w:szCs w:val="23"/>
        </w:rPr>
      </w:pPr>
      <w:r w:rsidRPr="000C3315">
        <w:rPr>
          <w:rFonts w:ascii="Calibri" w:hAnsi="Calibri" w:cs="Calibri"/>
          <w:sz w:val="23"/>
          <w:szCs w:val="23"/>
        </w:rPr>
        <w:t xml:space="preserve">• non deve richiedere la memorizzazione meccanica e sequenziale di tabelle (coniugazioni verbali, tabelline…) </w:t>
      </w:r>
    </w:p>
    <w:p w14:paraId="5F49FBA3" w14:textId="77777777" w:rsidR="000C3315" w:rsidRPr="000C3315" w:rsidRDefault="000C3315" w:rsidP="00483EE8">
      <w:pPr>
        <w:autoSpaceDE w:val="0"/>
        <w:autoSpaceDN w:val="0"/>
        <w:adjustRightInd w:val="0"/>
        <w:spacing w:after="183" w:line="240" w:lineRule="auto"/>
        <w:jc w:val="both"/>
        <w:rPr>
          <w:rFonts w:ascii="Calibri" w:hAnsi="Calibri" w:cs="Calibri"/>
          <w:sz w:val="23"/>
          <w:szCs w:val="23"/>
        </w:rPr>
      </w:pPr>
      <w:r w:rsidRPr="000C3315">
        <w:rPr>
          <w:rFonts w:ascii="Calibri" w:hAnsi="Calibri" w:cs="Calibri"/>
          <w:sz w:val="23"/>
          <w:szCs w:val="23"/>
        </w:rPr>
        <w:lastRenderedPageBreak/>
        <w:t xml:space="preserve">• non deve introdurre troppe “etichette” grammaticali </w:t>
      </w:r>
    </w:p>
    <w:p w14:paraId="3447741B" w14:textId="77777777" w:rsidR="000C3315" w:rsidRPr="000C3315" w:rsidRDefault="000C3315" w:rsidP="00483EE8">
      <w:pPr>
        <w:autoSpaceDE w:val="0"/>
        <w:autoSpaceDN w:val="0"/>
        <w:adjustRightInd w:val="0"/>
        <w:spacing w:after="183" w:line="240" w:lineRule="auto"/>
        <w:jc w:val="both"/>
        <w:rPr>
          <w:rFonts w:ascii="Calibri" w:hAnsi="Calibri" w:cs="Calibri"/>
          <w:sz w:val="23"/>
          <w:szCs w:val="23"/>
        </w:rPr>
      </w:pPr>
      <w:r w:rsidRPr="000C3315">
        <w:rPr>
          <w:rFonts w:ascii="Calibri" w:hAnsi="Calibri" w:cs="Calibri"/>
          <w:sz w:val="23"/>
          <w:szCs w:val="23"/>
        </w:rPr>
        <w:t xml:space="preserve">• nella prima classe della primaria non deve presentare i quattro caratteri della scrittura (corsivo maiuscolo-minuscolo; stampato maiuscolo-minuscolo), ma far consolidare innanzitutto lo stampato maiuscolo e minuscolo </w:t>
      </w:r>
    </w:p>
    <w:p w14:paraId="343E0C1F" w14:textId="77777777" w:rsidR="000C3315" w:rsidRPr="000C3315" w:rsidRDefault="000C3315" w:rsidP="00483EE8">
      <w:pPr>
        <w:autoSpaceDE w:val="0"/>
        <w:autoSpaceDN w:val="0"/>
        <w:adjustRightInd w:val="0"/>
        <w:spacing w:after="183" w:line="240" w:lineRule="auto"/>
        <w:jc w:val="both"/>
        <w:rPr>
          <w:rFonts w:ascii="Calibri" w:hAnsi="Calibri" w:cs="Calibri"/>
          <w:sz w:val="23"/>
          <w:szCs w:val="23"/>
        </w:rPr>
      </w:pPr>
      <w:r w:rsidRPr="000C3315">
        <w:rPr>
          <w:rFonts w:ascii="Calibri" w:hAnsi="Calibri" w:cs="Calibri"/>
          <w:sz w:val="23"/>
          <w:szCs w:val="23"/>
        </w:rPr>
        <w:t xml:space="preserve">• non deve pretendere che quanto lo studente con DSA non riesce a completare in classe, lo recuperi a casa (anzi per lo studente con DSA i compiti a casa devono essere ridotti </w:t>
      </w:r>
    </w:p>
    <w:p w14:paraId="4B63D2B5" w14:textId="77777777" w:rsidR="000C3315" w:rsidRPr="000C3315" w:rsidRDefault="000C3315" w:rsidP="00483EE8">
      <w:pPr>
        <w:autoSpaceDE w:val="0"/>
        <w:autoSpaceDN w:val="0"/>
        <w:adjustRightInd w:val="0"/>
        <w:spacing w:after="183" w:line="240" w:lineRule="auto"/>
        <w:jc w:val="both"/>
        <w:rPr>
          <w:rFonts w:ascii="Calibri" w:hAnsi="Calibri" w:cs="Calibri"/>
          <w:sz w:val="23"/>
          <w:szCs w:val="23"/>
        </w:rPr>
      </w:pPr>
      <w:r w:rsidRPr="000C3315">
        <w:rPr>
          <w:rFonts w:ascii="Calibri" w:hAnsi="Calibri" w:cs="Calibri"/>
          <w:sz w:val="23"/>
          <w:szCs w:val="23"/>
        </w:rPr>
        <w:t xml:space="preserve">• non deve soffermarsi sugli insuccessi, ma gratificare l’alunno per il lavoro svolto </w:t>
      </w:r>
    </w:p>
    <w:p w14:paraId="4F97549A" w14:textId="77777777" w:rsidR="000C3315" w:rsidRPr="000C3315" w:rsidRDefault="000C3315" w:rsidP="00483EE8">
      <w:pPr>
        <w:autoSpaceDE w:val="0"/>
        <w:autoSpaceDN w:val="0"/>
        <w:adjustRightInd w:val="0"/>
        <w:spacing w:after="0" w:line="240" w:lineRule="auto"/>
        <w:jc w:val="both"/>
        <w:rPr>
          <w:rFonts w:ascii="Calibri" w:hAnsi="Calibri" w:cs="Calibri"/>
          <w:sz w:val="23"/>
          <w:szCs w:val="23"/>
        </w:rPr>
      </w:pPr>
      <w:r w:rsidRPr="000C3315">
        <w:rPr>
          <w:rFonts w:ascii="Calibri" w:hAnsi="Calibri" w:cs="Calibri"/>
          <w:sz w:val="23"/>
          <w:szCs w:val="23"/>
        </w:rPr>
        <w:t xml:space="preserve">• non si deve, nelle verifiche scritte, tener conto della forma, ma del contenuto </w:t>
      </w:r>
    </w:p>
    <w:p w14:paraId="7B957288" w14:textId="77777777" w:rsidR="000C3315" w:rsidRPr="000C3315" w:rsidRDefault="000C3315" w:rsidP="000C3315">
      <w:pPr>
        <w:autoSpaceDE w:val="0"/>
        <w:autoSpaceDN w:val="0"/>
        <w:adjustRightInd w:val="0"/>
        <w:spacing w:after="0" w:line="240" w:lineRule="auto"/>
        <w:rPr>
          <w:rFonts w:ascii="Calibri" w:hAnsi="Calibri" w:cs="Calibri"/>
          <w:sz w:val="23"/>
          <w:szCs w:val="23"/>
        </w:rPr>
      </w:pPr>
    </w:p>
    <w:p w14:paraId="2F57BC66" w14:textId="77777777" w:rsidR="00335B7D" w:rsidRDefault="000C3315" w:rsidP="00483EE8">
      <w:pPr>
        <w:autoSpaceDE w:val="0"/>
        <w:autoSpaceDN w:val="0"/>
        <w:adjustRightInd w:val="0"/>
        <w:spacing w:after="0" w:line="240" w:lineRule="auto"/>
        <w:jc w:val="both"/>
        <w:rPr>
          <w:rFonts w:ascii="Calibri" w:hAnsi="Calibri" w:cs="Calibri"/>
          <w:sz w:val="23"/>
          <w:szCs w:val="23"/>
        </w:rPr>
      </w:pPr>
      <w:r w:rsidRPr="000C3315">
        <w:rPr>
          <w:rFonts w:ascii="Calibri" w:hAnsi="Calibri" w:cs="Calibri"/>
          <w:sz w:val="23"/>
          <w:szCs w:val="23"/>
        </w:rPr>
        <w:t>Gli alunni con DSA apprendono attraverso canali diversi, ma app</w:t>
      </w:r>
      <w:r w:rsidR="00FF49F5">
        <w:rPr>
          <w:rFonts w:ascii="Calibri" w:hAnsi="Calibri" w:cs="Calibri"/>
          <w:sz w:val="23"/>
          <w:szCs w:val="23"/>
        </w:rPr>
        <w:t>rendono:</w:t>
      </w:r>
      <w:r w:rsidRPr="000C3315">
        <w:rPr>
          <w:rFonts w:ascii="Calibri" w:hAnsi="Calibri" w:cs="Calibri"/>
          <w:sz w:val="23"/>
          <w:szCs w:val="23"/>
        </w:rPr>
        <w:t xml:space="preserve"> non più l’attenzione solo sui contenuti, ma l’interesse per lo sviluppo delle operazioni mentali. </w:t>
      </w:r>
    </w:p>
    <w:p w14:paraId="53E36B99" w14:textId="77777777" w:rsidR="000C3315" w:rsidRPr="000C3315" w:rsidRDefault="00335B7D" w:rsidP="00483EE8">
      <w:pPr>
        <w:autoSpaceDE w:val="0"/>
        <w:autoSpaceDN w:val="0"/>
        <w:adjustRightInd w:val="0"/>
        <w:spacing w:after="0" w:line="240" w:lineRule="auto"/>
        <w:jc w:val="both"/>
        <w:rPr>
          <w:rFonts w:ascii="Calibri" w:hAnsi="Calibri" w:cs="Calibri"/>
          <w:sz w:val="23"/>
          <w:szCs w:val="23"/>
        </w:rPr>
      </w:pPr>
      <w:r>
        <w:rPr>
          <w:rFonts w:ascii="Calibri" w:hAnsi="Calibri" w:cs="Calibri"/>
          <w:sz w:val="23"/>
          <w:szCs w:val="23"/>
        </w:rPr>
        <w:t>-</w:t>
      </w:r>
      <w:r w:rsidR="000C3315" w:rsidRPr="000C3315">
        <w:rPr>
          <w:rFonts w:ascii="Calibri" w:hAnsi="Calibri" w:cs="Calibri"/>
          <w:sz w:val="23"/>
          <w:szCs w:val="23"/>
        </w:rPr>
        <w:t xml:space="preserve">Sollecitare le preconoscenze degli studenti sull’argomento e le aspettative sui contenuti del testo da studiare </w:t>
      </w:r>
    </w:p>
    <w:p w14:paraId="56A39E8D" w14:textId="77777777" w:rsidR="000C3315" w:rsidRPr="000C3315" w:rsidRDefault="00335B7D" w:rsidP="00483EE8">
      <w:pPr>
        <w:autoSpaceDE w:val="0"/>
        <w:autoSpaceDN w:val="0"/>
        <w:adjustRightInd w:val="0"/>
        <w:spacing w:after="80" w:line="240" w:lineRule="auto"/>
        <w:jc w:val="both"/>
        <w:rPr>
          <w:rFonts w:ascii="Calibri" w:hAnsi="Calibri" w:cs="Calibri"/>
          <w:sz w:val="23"/>
          <w:szCs w:val="23"/>
        </w:rPr>
      </w:pPr>
      <w:r>
        <w:rPr>
          <w:rFonts w:ascii="Calibri" w:hAnsi="Calibri" w:cs="Calibri"/>
          <w:sz w:val="23"/>
          <w:szCs w:val="23"/>
        </w:rPr>
        <w:t>-</w:t>
      </w:r>
      <w:r w:rsidR="000C3315" w:rsidRPr="000C3315">
        <w:rPr>
          <w:rFonts w:ascii="Calibri" w:hAnsi="Calibri" w:cs="Calibri"/>
          <w:sz w:val="23"/>
          <w:szCs w:val="23"/>
        </w:rPr>
        <w:t xml:space="preserve">Far formulare ipotesi da verificare o smentire nel corso della lettura o spiegazione </w:t>
      </w:r>
    </w:p>
    <w:p w14:paraId="5E067C7C" w14:textId="77777777" w:rsidR="000C3315" w:rsidRPr="000C3315" w:rsidRDefault="00335B7D" w:rsidP="00483EE8">
      <w:pPr>
        <w:autoSpaceDE w:val="0"/>
        <w:autoSpaceDN w:val="0"/>
        <w:adjustRightInd w:val="0"/>
        <w:spacing w:after="80" w:line="240" w:lineRule="auto"/>
        <w:jc w:val="both"/>
        <w:rPr>
          <w:rFonts w:ascii="Calibri" w:hAnsi="Calibri" w:cs="Calibri"/>
          <w:sz w:val="23"/>
          <w:szCs w:val="23"/>
        </w:rPr>
      </w:pPr>
      <w:r>
        <w:rPr>
          <w:rFonts w:ascii="Calibri" w:hAnsi="Calibri" w:cs="Calibri"/>
          <w:sz w:val="23"/>
          <w:szCs w:val="23"/>
        </w:rPr>
        <w:t>-</w:t>
      </w:r>
      <w:r w:rsidR="000C3315" w:rsidRPr="000C3315">
        <w:rPr>
          <w:rFonts w:ascii="Calibri" w:hAnsi="Calibri" w:cs="Calibri"/>
          <w:sz w:val="23"/>
          <w:szCs w:val="23"/>
        </w:rPr>
        <w:t xml:space="preserve"> Analizzare il manuale portando l’attenzione su informazioni presenti su tabelle grafiche, immagini o altri elementi presenti nel testo </w:t>
      </w:r>
    </w:p>
    <w:p w14:paraId="39E28527" w14:textId="77777777" w:rsidR="000C3315" w:rsidRPr="000C3315" w:rsidRDefault="00335B7D" w:rsidP="00483EE8">
      <w:pPr>
        <w:autoSpaceDE w:val="0"/>
        <w:autoSpaceDN w:val="0"/>
        <w:adjustRightInd w:val="0"/>
        <w:spacing w:after="80" w:line="240" w:lineRule="auto"/>
        <w:jc w:val="both"/>
        <w:rPr>
          <w:rFonts w:ascii="Calibri" w:hAnsi="Calibri" w:cs="Calibri"/>
          <w:sz w:val="23"/>
          <w:szCs w:val="23"/>
        </w:rPr>
      </w:pPr>
      <w:r>
        <w:rPr>
          <w:rFonts w:ascii="Calibri" w:hAnsi="Calibri" w:cs="Calibri"/>
          <w:sz w:val="23"/>
          <w:szCs w:val="23"/>
        </w:rPr>
        <w:t>-</w:t>
      </w:r>
      <w:r w:rsidR="000C3315" w:rsidRPr="000C3315">
        <w:rPr>
          <w:rFonts w:ascii="Calibri" w:hAnsi="Calibri" w:cs="Calibri"/>
          <w:sz w:val="23"/>
          <w:szCs w:val="23"/>
        </w:rPr>
        <w:t xml:space="preserve">Realizzare mappe concettuali collettive anche con l’utilizzo del libro digitale dello studente </w:t>
      </w:r>
    </w:p>
    <w:p w14:paraId="421AF66B" w14:textId="77777777" w:rsidR="000C3315" w:rsidRPr="000C3315" w:rsidRDefault="00335B7D" w:rsidP="00483EE8">
      <w:pPr>
        <w:autoSpaceDE w:val="0"/>
        <w:autoSpaceDN w:val="0"/>
        <w:adjustRightInd w:val="0"/>
        <w:spacing w:after="80" w:line="240" w:lineRule="auto"/>
        <w:jc w:val="both"/>
        <w:rPr>
          <w:rFonts w:ascii="Calibri" w:hAnsi="Calibri" w:cs="Calibri"/>
          <w:sz w:val="23"/>
          <w:szCs w:val="23"/>
        </w:rPr>
      </w:pPr>
      <w:r>
        <w:rPr>
          <w:rFonts w:ascii="Calibri" w:hAnsi="Calibri" w:cs="Calibri"/>
          <w:sz w:val="23"/>
          <w:szCs w:val="23"/>
        </w:rPr>
        <w:t>-</w:t>
      </w:r>
      <w:r w:rsidR="000C3315" w:rsidRPr="000C3315">
        <w:rPr>
          <w:rFonts w:ascii="Calibri" w:hAnsi="Calibri" w:cs="Calibri"/>
          <w:sz w:val="23"/>
          <w:szCs w:val="23"/>
        </w:rPr>
        <w:t xml:space="preserve">Proporre una mappa dei termini specifici </w:t>
      </w:r>
    </w:p>
    <w:p w14:paraId="1F6C4B21" w14:textId="77777777" w:rsidR="000C3315" w:rsidRPr="000C3315" w:rsidRDefault="00335B7D" w:rsidP="00483EE8">
      <w:pPr>
        <w:autoSpaceDE w:val="0"/>
        <w:autoSpaceDN w:val="0"/>
        <w:adjustRightInd w:val="0"/>
        <w:spacing w:after="80" w:line="240" w:lineRule="auto"/>
        <w:jc w:val="both"/>
        <w:rPr>
          <w:rFonts w:ascii="Calibri" w:hAnsi="Calibri" w:cs="Calibri"/>
          <w:sz w:val="23"/>
          <w:szCs w:val="23"/>
        </w:rPr>
      </w:pPr>
      <w:r>
        <w:rPr>
          <w:rFonts w:ascii="Calibri" w:hAnsi="Calibri" w:cs="Calibri"/>
          <w:sz w:val="23"/>
          <w:szCs w:val="23"/>
        </w:rPr>
        <w:t>-</w:t>
      </w:r>
      <w:r w:rsidR="000C3315" w:rsidRPr="000C3315">
        <w:rPr>
          <w:rFonts w:ascii="Calibri" w:hAnsi="Calibri" w:cs="Calibri"/>
          <w:sz w:val="23"/>
          <w:szCs w:val="23"/>
        </w:rPr>
        <w:t xml:space="preserve">Assegnare come compito “a casa” quello che è già stato imparato in classe </w:t>
      </w:r>
    </w:p>
    <w:p w14:paraId="188AE5D1" w14:textId="77777777" w:rsidR="000C3315" w:rsidRPr="000C3315" w:rsidRDefault="00335B7D" w:rsidP="00483EE8">
      <w:pPr>
        <w:autoSpaceDE w:val="0"/>
        <w:autoSpaceDN w:val="0"/>
        <w:adjustRightInd w:val="0"/>
        <w:spacing w:after="0" w:line="240" w:lineRule="auto"/>
        <w:jc w:val="both"/>
        <w:rPr>
          <w:rFonts w:ascii="Calibri" w:hAnsi="Calibri" w:cs="Calibri"/>
          <w:sz w:val="23"/>
          <w:szCs w:val="23"/>
        </w:rPr>
      </w:pPr>
      <w:r>
        <w:rPr>
          <w:rFonts w:ascii="Calibri" w:hAnsi="Calibri" w:cs="Calibri"/>
          <w:sz w:val="23"/>
          <w:szCs w:val="23"/>
        </w:rPr>
        <w:t>-</w:t>
      </w:r>
      <w:r w:rsidR="000C3315" w:rsidRPr="000C3315">
        <w:rPr>
          <w:rFonts w:ascii="Calibri" w:hAnsi="Calibri" w:cs="Calibri"/>
          <w:sz w:val="23"/>
          <w:szCs w:val="23"/>
        </w:rPr>
        <w:t xml:space="preserve">Far apprendere un metodo di “costruzione” di mappe, non limitandosi a fornire mappe “preconfezionate” </w:t>
      </w:r>
    </w:p>
    <w:p w14:paraId="239F3894" w14:textId="77777777" w:rsidR="000C3315" w:rsidRPr="000C3315" w:rsidRDefault="000C3315" w:rsidP="00483EE8">
      <w:pPr>
        <w:autoSpaceDE w:val="0"/>
        <w:autoSpaceDN w:val="0"/>
        <w:adjustRightInd w:val="0"/>
        <w:spacing w:after="0" w:line="240" w:lineRule="auto"/>
        <w:jc w:val="both"/>
        <w:rPr>
          <w:rFonts w:ascii="Calibri" w:hAnsi="Calibri" w:cs="Calibri"/>
          <w:sz w:val="21"/>
          <w:szCs w:val="21"/>
        </w:rPr>
      </w:pPr>
    </w:p>
    <w:p w14:paraId="2E4A3B57" w14:textId="77777777" w:rsidR="000C3315" w:rsidRPr="000C3315" w:rsidRDefault="00335B7D" w:rsidP="00483EE8">
      <w:pPr>
        <w:autoSpaceDE w:val="0"/>
        <w:autoSpaceDN w:val="0"/>
        <w:adjustRightInd w:val="0"/>
        <w:spacing w:after="80" w:line="240" w:lineRule="auto"/>
        <w:jc w:val="both"/>
        <w:rPr>
          <w:rFonts w:ascii="Calibri" w:hAnsi="Calibri"/>
          <w:sz w:val="23"/>
          <w:szCs w:val="23"/>
        </w:rPr>
      </w:pPr>
      <w:r>
        <w:rPr>
          <w:rFonts w:ascii="Calibri" w:hAnsi="Calibri"/>
          <w:sz w:val="23"/>
          <w:szCs w:val="23"/>
        </w:rPr>
        <w:t>-</w:t>
      </w:r>
      <w:r w:rsidR="000C3315" w:rsidRPr="000C3315">
        <w:rPr>
          <w:rFonts w:ascii="Calibri" w:hAnsi="Calibri"/>
          <w:sz w:val="23"/>
          <w:szCs w:val="23"/>
        </w:rPr>
        <w:t xml:space="preserve"> Valorizzare il canale orale rispetto a quello scritto sia come canale di apprendimento che come modalità di verifica </w:t>
      </w:r>
    </w:p>
    <w:p w14:paraId="70D34D92" w14:textId="77777777" w:rsidR="000C3315" w:rsidRPr="000C3315" w:rsidRDefault="00335B7D" w:rsidP="00483EE8">
      <w:pPr>
        <w:autoSpaceDE w:val="0"/>
        <w:autoSpaceDN w:val="0"/>
        <w:adjustRightInd w:val="0"/>
        <w:spacing w:after="80" w:line="240" w:lineRule="auto"/>
        <w:jc w:val="both"/>
        <w:rPr>
          <w:rFonts w:ascii="Calibri" w:hAnsi="Calibri" w:cs="Calibri"/>
          <w:sz w:val="23"/>
          <w:szCs w:val="23"/>
        </w:rPr>
      </w:pPr>
      <w:r>
        <w:rPr>
          <w:rFonts w:ascii="Calibri" w:hAnsi="Calibri"/>
          <w:sz w:val="23"/>
          <w:szCs w:val="23"/>
        </w:rPr>
        <w:t>-</w:t>
      </w:r>
      <w:r w:rsidR="000C3315" w:rsidRPr="000C3315">
        <w:rPr>
          <w:rFonts w:ascii="Calibri" w:hAnsi="Calibri"/>
          <w:sz w:val="23"/>
          <w:szCs w:val="23"/>
        </w:rPr>
        <w:t xml:space="preserve"> Insegnare, </w:t>
      </w:r>
      <w:r w:rsidR="000C3315" w:rsidRPr="000C3315">
        <w:rPr>
          <w:rFonts w:ascii="Calibri" w:hAnsi="Calibri" w:cs="Calibri"/>
          <w:sz w:val="23"/>
          <w:szCs w:val="23"/>
        </w:rPr>
        <w:t xml:space="preserve">fin dalle prime classi della scuola primaria, l’uso del diario, non solo per gli studenti DSA, per sviluppare la capacità di saper pianificare il tempo e il carico di lavoro. Per questi alunni, che difficilmente imparano a “leggere” l’orologio, è un obiettivo fondamentale da raggiungere </w:t>
      </w:r>
    </w:p>
    <w:p w14:paraId="7553D97D" w14:textId="77777777" w:rsidR="00275D70" w:rsidRDefault="00335B7D" w:rsidP="00483EE8">
      <w:pPr>
        <w:autoSpaceDE w:val="0"/>
        <w:autoSpaceDN w:val="0"/>
        <w:adjustRightInd w:val="0"/>
        <w:spacing w:after="0" w:line="240" w:lineRule="auto"/>
        <w:jc w:val="both"/>
        <w:rPr>
          <w:rFonts w:ascii="Calibri" w:hAnsi="Calibri" w:cs="Calibri"/>
          <w:sz w:val="23"/>
          <w:szCs w:val="23"/>
        </w:rPr>
      </w:pPr>
      <w:r>
        <w:rPr>
          <w:rFonts w:ascii="Calibri" w:hAnsi="Calibri" w:cs="Calibri"/>
          <w:sz w:val="23"/>
          <w:szCs w:val="23"/>
        </w:rPr>
        <w:t>-</w:t>
      </w:r>
      <w:r w:rsidR="000C3315" w:rsidRPr="000C3315">
        <w:rPr>
          <w:rFonts w:ascii="Calibri" w:hAnsi="Calibri" w:cs="Calibri"/>
          <w:sz w:val="23"/>
          <w:szCs w:val="23"/>
        </w:rPr>
        <w:t>Utilizzare il più possibile il metodo analogico, associato cioè ad immagini o luoghi, per facilitare la memorizzazione di un concetto o di un procedimento</w:t>
      </w:r>
      <w:r w:rsidR="00275D70">
        <w:rPr>
          <w:rFonts w:ascii="Calibri" w:hAnsi="Calibri" w:cs="Calibri"/>
          <w:sz w:val="23"/>
          <w:szCs w:val="23"/>
        </w:rPr>
        <w:t>.</w:t>
      </w:r>
    </w:p>
    <w:p w14:paraId="2CCB8F91" w14:textId="77777777" w:rsidR="001D680B" w:rsidRDefault="000C3315" w:rsidP="001D680B">
      <w:pPr>
        <w:autoSpaceDE w:val="0"/>
        <w:autoSpaceDN w:val="0"/>
        <w:adjustRightInd w:val="0"/>
        <w:spacing w:after="0" w:line="240" w:lineRule="auto"/>
        <w:jc w:val="both"/>
        <w:rPr>
          <w:rFonts w:ascii="Calibri" w:hAnsi="Calibri" w:cs="Calibri"/>
          <w:sz w:val="23"/>
          <w:szCs w:val="23"/>
        </w:rPr>
      </w:pPr>
      <w:r w:rsidRPr="000C3315">
        <w:rPr>
          <w:rFonts w:ascii="Calibri" w:hAnsi="Calibri" w:cs="Calibri"/>
          <w:sz w:val="23"/>
          <w:szCs w:val="23"/>
        </w:rPr>
        <w:t xml:space="preserve"> </w:t>
      </w:r>
    </w:p>
    <w:p w14:paraId="184F6A98" w14:textId="77777777" w:rsidR="009752C6" w:rsidRPr="001D680B" w:rsidRDefault="009752C6" w:rsidP="001D680B">
      <w:pPr>
        <w:autoSpaceDE w:val="0"/>
        <w:autoSpaceDN w:val="0"/>
        <w:adjustRightInd w:val="0"/>
        <w:spacing w:after="0" w:line="240" w:lineRule="auto"/>
        <w:jc w:val="center"/>
        <w:rPr>
          <w:rFonts w:ascii="Calibri" w:hAnsi="Calibri" w:cs="Calibri"/>
          <w:sz w:val="23"/>
          <w:szCs w:val="23"/>
        </w:rPr>
      </w:pPr>
      <w:r w:rsidRPr="00085575">
        <w:rPr>
          <w:rFonts w:ascii="Calibri" w:hAnsi="Calibri" w:cs="Calibri"/>
          <w:b/>
          <w:bCs/>
          <w:color w:val="00B0F0"/>
          <w:sz w:val="28"/>
          <w:szCs w:val="28"/>
        </w:rPr>
        <w:t>I COMPITI DELLA SCUOLA</w:t>
      </w:r>
    </w:p>
    <w:p w14:paraId="39B9168C" w14:textId="77777777" w:rsidR="009752C6" w:rsidRPr="009752C6" w:rsidRDefault="009752C6" w:rsidP="009752C6">
      <w:pPr>
        <w:autoSpaceDE w:val="0"/>
        <w:autoSpaceDN w:val="0"/>
        <w:adjustRightInd w:val="0"/>
        <w:spacing w:after="0" w:line="240" w:lineRule="auto"/>
        <w:rPr>
          <w:rFonts w:ascii="Wingdings" w:hAnsi="Wingdings" w:cs="Wingdings"/>
          <w:color w:val="000000"/>
          <w:sz w:val="28"/>
          <w:szCs w:val="28"/>
        </w:rPr>
      </w:pPr>
    </w:p>
    <w:p w14:paraId="0CA2BDB9" w14:textId="77777777" w:rsidR="009752C6" w:rsidRPr="009752C6" w:rsidRDefault="009752C6" w:rsidP="00483EE8">
      <w:pPr>
        <w:autoSpaceDE w:val="0"/>
        <w:autoSpaceDN w:val="0"/>
        <w:adjustRightInd w:val="0"/>
        <w:spacing w:after="0" w:line="240" w:lineRule="auto"/>
        <w:jc w:val="both"/>
        <w:rPr>
          <w:rFonts w:ascii="Calibri" w:hAnsi="Calibri" w:cs="Calibri"/>
          <w:color w:val="000000"/>
          <w:sz w:val="23"/>
          <w:szCs w:val="23"/>
        </w:rPr>
      </w:pPr>
      <w:r w:rsidRPr="009752C6">
        <w:rPr>
          <w:rFonts w:ascii="Calibri" w:hAnsi="Calibri" w:cs="Calibri"/>
          <w:color w:val="000000"/>
          <w:sz w:val="23"/>
          <w:szCs w:val="23"/>
        </w:rPr>
        <w:t xml:space="preserve">Prima di parlare nello specifico degli strumenti compensativi e dispensativi da mettere in atto in base alla legge 170/2010 è bene precisare quanto sia importante: </w:t>
      </w:r>
    </w:p>
    <w:p w14:paraId="5A5512E9" w14:textId="77777777" w:rsidR="009752C6" w:rsidRPr="009752C6" w:rsidRDefault="009752C6" w:rsidP="00483EE8">
      <w:pPr>
        <w:autoSpaceDE w:val="0"/>
        <w:autoSpaceDN w:val="0"/>
        <w:adjustRightInd w:val="0"/>
        <w:spacing w:after="80" w:line="240" w:lineRule="auto"/>
        <w:jc w:val="both"/>
        <w:rPr>
          <w:rFonts w:ascii="Calibri" w:hAnsi="Calibri" w:cs="Calibri"/>
          <w:color w:val="000000"/>
          <w:sz w:val="23"/>
          <w:szCs w:val="23"/>
        </w:rPr>
      </w:pPr>
      <w:r w:rsidRPr="009752C6">
        <w:rPr>
          <w:rFonts w:ascii="Calibri" w:hAnsi="Calibri" w:cs="Calibri"/>
          <w:color w:val="000000"/>
          <w:sz w:val="23"/>
          <w:szCs w:val="23"/>
        </w:rPr>
        <w:t xml:space="preserve">• prendere coscienza di come il ragazzo vive il disturbo; </w:t>
      </w:r>
    </w:p>
    <w:p w14:paraId="0CC35109" w14:textId="77777777" w:rsidR="009752C6" w:rsidRPr="009752C6" w:rsidRDefault="009752C6" w:rsidP="00483EE8">
      <w:pPr>
        <w:autoSpaceDE w:val="0"/>
        <w:autoSpaceDN w:val="0"/>
        <w:adjustRightInd w:val="0"/>
        <w:spacing w:after="80" w:line="240" w:lineRule="auto"/>
        <w:jc w:val="both"/>
        <w:rPr>
          <w:rFonts w:ascii="Calibri" w:hAnsi="Calibri" w:cs="Calibri"/>
          <w:color w:val="000000"/>
          <w:sz w:val="23"/>
          <w:szCs w:val="23"/>
        </w:rPr>
      </w:pPr>
      <w:r w:rsidRPr="009752C6">
        <w:rPr>
          <w:rFonts w:ascii="Calibri" w:hAnsi="Calibri" w:cs="Calibri"/>
          <w:color w:val="000000"/>
          <w:sz w:val="23"/>
          <w:szCs w:val="23"/>
        </w:rPr>
        <w:t xml:space="preserve">• considerare la sua volontà di comunicarlo o meno alla classe e prendere qualunque decisione insieme a lui e alla sua famiglia rendendolo consapevole delle implicazioni favorevoli e contrarie; </w:t>
      </w:r>
    </w:p>
    <w:p w14:paraId="3C087852" w14:textId="77777777" w:rsidR="009752C6" w:rsidRPr="009752C6" w:rsidRDefault="009752C6" w:rsidP="00483EE8">
      <w:pPr>
        <w:autoSpaceDE w:val="0"/>
        <w:autoSpaceDN w:val="0"/>
        <w:adjustRightInd w:val="0"/>
        <w:spacing w:after="80" w:line="240" w:lineRule="auto"/>
        <w:jc w:val="both"/>
        <w:rPr>
          <w:rFonts w:ascii="Calibri" w:hAnsi="Calibri" w:cs="Calibri"/>
          <w:color w:val="000000"/>
          <w:sz w:val="23"/>
          <w:szCs w:val="23"/>
        </w:rPr>
      </w:pPr>
      <w:r w:rsidRPr="009752C6">
        <w:rPr>
          <w:rFonts w:ascii="Calibri" w:hAnsi="Calibri" w:cs="Calibri"/>
          <w:color w:val="000000"/>
          <w:sz w:val="23"/>
          <w:szCs w:val="23"/>
        </w:rPr>
        <w:t xml:space="preserve">• condividere la situazione diagnostica all’interno del gruppo docente e informare la referente sui DSA; </w:t>
      </w:r>
    </w:p>
    <w:p w14:paraId="2BFCC884" w14:textId="77777777" w:rsidR="009752C6" w:rsidRPr="009752C6" w:rsidRDefault="009752C6" w:rsidP="00483EE8">
      <w:pPr>
        <w:autoSpaceDE w:val="0"/>
        <w:autoSpaceDN w:val="0"/>
        <w:adjustRightInd w:val="0"/>
        <w:spacing w:after="80" w:line="240" w:lineRule="auto"/>
        <w:jc w:val="both"/>
        <w:rPr>
          <w:rFonts w:ascii="Calibri" w:hAnsi="Calibri" w:cs="Calibri"/>
          <w:color w:val="000000"/>
          <w:sz w:val="23"/>
          <w:szCs w:val="23"/>
        </w:rPr>
      </w:pPr>
      <w:r w:rsidRPr="009752C6">
        <w:rPr>
          <w:rFonts w:ascii="Calibri" w:hAnsi="Calibri" w:cs="Calibri"/>
          <w:color w:val="000000"/>
          <w:sz w:val="23"/>
          <w:szCs w:val="23"/>
        </w:rPr>
        <w:t xml:space="preserve">• costruire un clima relazionale disteso: dare comunicazioni chiare e precise, lasciare a ciascuno tempi adeguati di pensiero e reazione, gratificare ogni alunno, sottolineare il positivo invece del negativo, sostenere l’autostima, non usare ironia (né sarcasmo), accogliere ed accettare le diversità, rassicurare; </w:t>
      </w:r>
    </w:p>
    <w:p w14:paraId="1BA54AEB" w14:textId="77777777" w:rsidR="009752C6" w:rsidRPr="009752C6" w:rsidRDefault="009752C6" w:rsidP="00483EE8">
      <w:pPr>
        <w:autoSpaceDE w:val="0"/>
        <w:autoSpaceDN w:val="0"/>
        <w:adjustRightInd w:val="0"/>
        <w:spacing w:after="80" w:line="240" w:lineRule="auto"/>
        <w:jc w:val="both"/>
        <w:rPr>
          <w:rFonts w:ascii="Calibri" w:hAnsi="Calibri" w:cs="Calibri"/>
          <w:color w:val="000000"/>
          <w:sz w:val="23"/>
          <w:szCs w:val="23"/>
        </w:rPr>
      </w:pPr>
      <w:r w:rsidRPr="009752C6">
        <w:rPr>
          <w:rFonts w:ascii="Calibri" w:hAnsi="Calibri" w:cs="Calibri"/>
          <w:color w:val="000000"/>
          <w:sz w:val="23"/>
          <w:szCs w:val="23"/>
        </w:rPr>
        <w:t xml:space="preserve">• mettere a punto strategie didattiche adeguate alle caratteristiche dell’alunno; </w:t>
      </w:r>
    </w:p>
    <w:p w14:paraId="2F37E07B" w14:textId="77777777" w:rsidR="009752C6" w:rsidRPr="009752C6" w:rsidRDefault="009752C6" w:rsidP="00483EE8">
      <w:pPr>
        <w:autoSpaceDE w:val="0"/>
        <w:autoSpaceDN w:val="0"/>
        <w:adjustRightInd w:val="0"/>
        <w:spacing w:after="80" w:line="240" w:lineRule="auto"/>
        <w:jc w:val="both"/>
        <w:rPr>
          <w:rFonts w:ascii="Calibri" w:hAnsi="Calibri" w:cs="Calibri"/>
          <w:color w:val="000000"/>
          <w:sz w:val="23"/>
          <w:szCs w:val="23"/>
        </w:rPr>
      </w:pPr>
      <w:r w:rsidRPr="009752C6">
        <w:rPr>
          <w:rFonts w:ascii="Calibri" w:hAnsi="Calibri" w:cs="Calibri"/>
          <w:color w:val="000000"/>
          <w:sz w:val="23"/>
          <w:szCs w:val="23"/>
        </w:rPr>
        <w:t xml:space="preserve">• inserire in classe da subito tutti gli strumenti compensativi utili (cartelloni, pc…) in modo da renderli strumenti di uso quotidiano per tutti; </w:t>
      </w:r>
    </w:p>
    <w:p w14:paraId="0DAB90A0" w14:textId="77777777" w:rsidR="009752C6" w:rsidRPr="009752C6" w:rsidRDefault="009752C6" w:rsidP="00483EE8">
      <w:pPr>
        <w:autoSpaceDE w:val="0"/>
        <w:autoSpaceDN w:val="0"/>
        <w:adjustRightInd w:val="0"/>
        <w:spacing w:after="80" w:line="240" w:lineRule="auto"/>
        <w:jc w:val="both"/>
        <w:rPr>
          <w:rFonts w:ascii="Calibri" w:hAnsi="Calibri" w:cs="Calibri"/>
          <w:color w:val="000000"/>
          <w:sz w:val="23"/>
          <w:szCs w:val="23"/>
        </w:rPr>
      </w:pPr>
      <w:r w:rsidRPr="009752C6">
        <w:rPr>
          <w:rFonts w:ascii="Calibri" w:hAnsi="Calibri" w:cs="Calibri"/>
          <w:color w:val="000000"/>
          <w:sz w:val="23"/>
          <w:szCs w:val="23"/>
        </w:rPr>
        <w:lastRenderedPageBreak/>
        <w:t xml:space="preserve">• sensibilizzare e coinvolgere il gruppo classe (prima di parlarne con i compagni è necessario avere il consenso dei genitori e dell’alunno con DSA). Per affrontare l’argomento, si può leggere </w:t>
      </w:r>
      <w:r w:rsidRPr="009752C6">
        <w:rPr>
          <w:rFonts w:ascii="Calibri" w:hAnsi="Calibri" w:cs="Calibri"/>
          <w:i/>
          <w:iCs/>
          <w:color w:val="000000"/>
          <w:sz w:val="23"/>
          <w:szCs w:val="23"/>
        </w:rPr>
        <w:t xml:space="preserve">AID, Il mago delle formiche giganti. Libri Liberi, 2002 </w:t>
      </w:r>
      <w:r w:rsidRPr="009752C6">
        <w:rPr>
          <w:rFonts w:ascii="Calibri" w:hAnsi="Calibri" w:cs="Calibri"/>
          <w:color w:val="000000"/>
          <w:sz w:val="23"/>
          <w:szCs w:val="23"/>
        </w:rPr>
        <w:t xml:space="preserve">oppure vedere i film </w:t>
      </w:r>
      <w:r w:rsidRPr="009752C6">
        <w:rPr>
          <w:rFonts w:ascii="Calibri" w:hAnsi="Calibri" w:cs="Calibri"/>
          <w:i/>
          <w:iCs/>
          <w:color w:val="000000"/>
          <w:sz w:val="23"/>
          <w:szCs w:val="23"/>
        </w:rPr>
        <w:t>‘Stelle sulla terra’) o “Nat ed il segreto di Eleonora” (animazione)</w:t>
      </w:r>
      <w:r w:rsidRPr="009752C6">
        <w:rPr>
          <w:rFonts w:ascii="Calibri" w:hAnsi="Calibri" w:cs="Calibri"/>
          <w:color w:val="000000"/>
          <w:sz w:val="23"/>
          <w:szCs w:val="23"/>
        </w:rPr>
        <w:t xml:space="preserve">; </w:t>
      </w:r>
    </w:p>
    <w:p w14:paraId="09D7F79C" w14:textId="77777777" w:rsidR="009752C6" w:rsidRDefault="009752C6" w:rsidP="00483EE8">
      <w:pPr>
        <w:autoSpaceDE w:val="0"/>
        <w:autoSpaceDN w:val="0"/>
        <w:adjustRightInd w:val="0"/>
        <w:spacing w:after="0" w:line="240" w:lineRule="auto"/>
        <w:jc w:val="both"/>
        <w:rPr>
          <w:rFonts w:ascii="Calibri" w:hAnsi="Calibri" w:cs="Calibri"/>
          <w:b/>
          <w:bCs/>
          <w:color w:val="000000"/>
          <w:sz w:val="23"/>
          <w:szCs w:val="23"/>
        </w:rPr>
      </w:pPr>
      <w:r w:rsidRPr="009752C6">
        <w:rPr>
          <w:rFonts w:ascii="Calibri" w:hAnsi="Calibri" w:cs="Calibri"/>
          <w:color w:val="000000"/>
          <w:sz w:val="23"/>
          <w:szCs w:val="23"/>
        </w:rPr>
        <w:t xml:space="preserve">• </w:t>
      </w:r>
      <w:r w:rsidRPr="009752C6">
        <w:rPr>
          <w:rFonts w:ascii="Calibri" w:hAnsi="Calibri" w:cs="Calibri"/>
          <w:b/>
          <w:bCs/>
          <w:color w:val="000000"/>
          <w:sz w:val="23"/>
          <w:szCs w:val="23"/>
        </w:rPr>
        <w:t xml:space="preserve">predisporre il PDP applicando le misure dispensative e far usare all’allievo gli strumenti compensativi adatti (vedi tabella sottostante) </w:t>
      </w:r>
    </w:p>
    <w:p w14:paraId="3D42D8F7" w14:textId="77777777" w:rsidR="009752C6" w:rsidRDefault="009752C6" w:rsidP="009752C6">
      <w:pPr>
        <w:autoSpaceDE w:val="0"/>
        <w:autoSpaceDN w:val="0"/>
        <w:adjustRightInd w:val="0"/>
        <w:spacing w:after="0" w:line="240" w:lineRule="auto"/>
        <w:rPr>
          <w:rFonts w:ascii="Calibri" w:hAnsi="Calibri" w:cs="Calibri"/>
          <w:b/>
          <w:bCs/>
          <w:color w:val="000000"/>
          <w:sz w:val="23"/>
          <w:szCs w:val="23"/>
        </w:rPr>
      </w:pPr>
    </w:p>
    <w:p w14:paraId="488A4589" w14:textId="77777777" w:rsidR="009752C6" w:rsidRPr="00483EE8" w:rsidRDefault="00085575" w:rsidP="009752C6">
      <w:pPr>
        <w:autoSpaceDE w:val="0"/>
        <w:autoSpaceDN w:val="0"/>
        <w:adjustRightInd w:val="0"/>
        <w:spacing w:after="0" w:line="240" w:lineRule="auto"/>
        <w:rPr>
          <w:rFonts w:ascii="Calibri" w:hAnsi="Calibri" w:cs="Calibri"/>
          <w:b/>
          <w:bCs/>
          <w:color w:val="00B0F0"/>
          <w:sz w:val="28"/>
          <w:szCs w:val="28"/>
        </w:rPr>
      </w:pPr>
      <w:r>
        <w:rPr>
          <w:rFonts w:ascii="Calibri" w:hAnsi="Calibri" w:cs="Calibri"/>
          <w:b/>
          <w:bCs/>
          <w:color w:val="00B0F0"/>
          <w:sz w:val="28"/>
          <w:szCs w:val="28"/>
        </w:rPr>
        <w:t xml:space="preserve">                  </w:t>
      </w:r>
      <w:r w:rsidR="009752C6" w:rsidRPr="00085575">
        <w:rPr>
          <w:rFonts w:ascii="Calibri" w:hAnsi="Calibri" w:cs="Calibri"/>
          <w:b/>
          <w:bCs/>
          <w:color w:val="00B0F0"/>
          <w:sz w:val="28"/>
          <w:szCs w:val="28"/>
        </w:rPr>
        <w:t>MI</w:t>
      </w:r>
      <w:r w:rsidR="002B4FB2" w:rsidRPr="00085575">
        <w:rPr>
          <w:rFonts w:ascii="Calibri" w:hAnsi="Calibri" w:cs="Calibri"/>
          <w:b/>
          <w:bCs/>
          <w:color w:val="00B0F0"/>
          <w:sz w:val="28"/>
          <w:szCs w:val="28"/>
        </w:rPr>
        <w:t>SURE COMPENSATIVE E DISPENSATIVE</w:t>
      </w:r>
    </w:p>
    <w:tbl>
      <w:tblPr>
        <w:tblStyle w:val="Grigliatabella"/>
        <w:tblW w:w="0" w:type="auto"/>
        <w:tblLook w:val="04A0" w:firstRow="1" w:lastRow="0" w:firstColumn="1" w:lastColumn="0" w:noHBand="0" w:noVBand="1"/>
      </w:tblPr>
      <w:tblGrid>
        <w:gridCol w:w="4889"/>
        <w:gridCol w:w="4889"/>
      </w:tblGrid>
      <w:tr w:rsidR="004F0F5B" w14:paraId="7145EC22" w14:textId="77777777" w:rsidTr="004F0F5B">
        <w:tc>
          <w:tcPr>
            <w:tcW w:w="4889" w:type="dxa"/>
          </w:tcPr>
          <w:p w14:paraId="7B9A6F62" w14:textId="77777777" w:rsidR="004F0F5B" w:rsidRPr="009752C6" w:rsidRDefault="004F0F5B" w:rsidP="004F0F5B">
            <w:pPr>
              <w:autoSpaceDE w:val="0"/>
              <w:autoSpaceDN w:val="0"/>
              <w:adjustRightInd w:val="0"/>
              <w:rPr>
                <w:rFonts w:ascii="Calibri" w:hAnsi="Calibri" w:cs="Calibri"/>
                <w:color w:val="000000"/>
              </w:rPr>
            </w:pPr>
            <w:r w:rsidRPr="009752C6">
              <w:rPr>
                <w:rFonts w:ascii="Calibri" w:hAnsi="Calibri" w:cs="Calibri"/>
                <w:b/>
                <w:bCs/>
                <w:color w:val="000000"/>
              </w:rPr>
              <w:t>DIFFICOLTÀ MANIFESTATE</w:t>
            </w:r>
          </w:p>
        </w:tc>
        <w:tc>
          <w:tcPr>
            <w:tcW w:w="4889" w:type="dxa"/>
          </w:tcPr>
          <w:p w14:paraId="6EB001E7" w14:textId="77777777" w:rsidR="004F0F5B" w:rsidRPr="009752C6" w:rsidRDefault="004F0F5B" w:rsidP="00B556A5">
            <w:pPr>
              <w:autoSpaceDE w:val="0"/>
              <w:autoSpaceDN w:val="0"/>
              <w:adjustRightInd w:val="0"/>
              <w:rPr>
                <w:rFonts w:ascii="Calibri" w:hAnsi="Calibri" w:cs="Calibri"/>
                <w:color w:val="000000"/>
              </w:rPr>
            </w:pPr>
            <w:r w:rsidRPr="009752C6">
              <w:rPr>
                <w:rFonts w:ascii="Calibri" w:hAnsi="Calibri" w:cs="Calibri"/>
                <w:b/>
                <w:bCs/>
                <w:color w:val="000000"/>
              </w:rPr>
              <w:t xml:space="preserve">PROVVEDIMENTI </w:t>
            </w:r>
          </w:p>
        </w:tc>
      </w:tr>
      <w:tr w:rsidR="004F0F5B" w14:paraId="2BDABDDB" w14:textId="77777777" w:rsidTr="004F0F5B">
        <w:tc>
          <w:tcPr>
            <w:tcW w:w="4889" w:type="dxa"/>
          </w:tcPr>
          <w:p w14:paraId="2280BFE0" w14:textId="77777777" w:rsidR="004F0F5B" w:rsidRPr="009752C6" w:rsidRDefault="004F0F5B" w:rsidP="00B556A5">
            <w:pPr>
              <w:autoSpaceDE w:val="0"/>
              <w:autoSpaceDN w:val="0"/>
              <w:adjustRightInd w:val="0"/>
              <w:rPr>
                <w:rFonts w:ascii="Calibri" w:hAnsi="Calibri"/>
                <w:sz w:val="24"/>
                <w:szCs w:val="24"/>
              </w:rPr>
            </w:pPr>
          </w:p>
          <w:p w14:paraId="404DC107" w14:textId="77777777" w:rsidR="004F0F5B" w:rsidRPr="009752C6" w:rsidRDefault="004F0F5B" w:rsidP="00B556A5">
            <w:pPr>
              <w:autoSpaceDE w:val="0"/>
              <w:autoSpaceDN w:val="0"/>
              <w:adjustRightInd w:val="0"/>
              <w:rPr>
                <w:rFonts w:ascii="Calibri" w:hAnsi="Calibri"/>
                <w:color w:val="000000"/>
              </w:rPr>
            </w:pPr>
            <w:r w:rsidRPr="009752C6">
              <w:rPr>
                <w:rFonts w:ascii="Calibri" w:hAnsi="Calibri"/>
                <w:color w:val="000000"/>
              </w:rPr>
              <w:t xml:space="preserve">LENTEZZA ED ERRORI NELLA LETTURA </w:t>
            </w:r>
          </w:p>
          <w:p w14:paraId="01F2FC6B" w14:textId="77777777" w:rsidR="004F0F5B" w:rsidRPr="009752C6" w:rsidRDefault="004F0F5B" w:rsidP="00B556A5">
            <w:pPr>
              <w:autoSpaceDE w:val="0"/>
              <w:autoSpaceDN w:val="0"/>
              <w:adjustRightInd w:val="0"/>
              <w:rPr>
                <w:rFonts w:ascii="Calibri" w:hAnsi="Calibri" w:cs="Calibri"/>
                <w:color w:val="000000"/>
              </w:rPr>
            </w:pPr>
            <w:r w:rsidRPr="009752C6">
              <w:rPr>
                <w:rFonts w:ascii="Calibri" w:hAnsi="Calibri" w:cs="Calibri"/>
                <w:color w:val="000000"/>
              </w:rPr>
              <w:t xml:space="preserve">DIFFICOLTÀ NELLA COMPRENSIONE DEL TESTO </w:t>
            </w:r>
          </w:p>
          <w:p w14:paraId="61CA444D" w14:textId="77777777" w:rsidR="004F0F5B" w:rsidRPr="009752C6" w:rsidRDefault="004F0F5B" w:rsidP="00B556A5">
            <w:pPr>
              <w:autoSpaceDE w:val="0"/>
              <w:autoSpaceDN w:val="0"/>
              <w:adjustRightInd w:val="0"/>
              <w:rPr>
                <w:rFonts w:ascii="Calibri" w:hAnsi="Calibri" w:cs="Calibri"/>
                <w:color w:val="000000"/>
              </w:rPr>
            </w:pPr>
          </w:p>
        </w:tc>
        <w:tc>
          <w:tcPr>
            <w:tcW w:w="4889" w:type="dxa"/>
          </w:tcPr>
          <w:p w14:paraId="27AB16FE" w14:textId="77777777" w:rsidR="004F0F5B" w:rsidRPr="009752C6" w:rsidRDefault="004F0F5B" w:rsidP="004F0F5B">
            <w:pPr>
              <w:autoSpaceDE w:val="0"/>
              <w:autoSpaceDN w:val="0"/>
              <w:adjustRightInd w:val="0"/>
              <w:rPr>
                <w:rFonts w:ascii="Calibri" w:hAnsi="Calibri"/>
                <w:color w:val="000000"/>
              </w:rPr>
            </w:pPr>
            <w:r w:rsidRPr="00ED7A13">
              <w:rPr>
                <w:rFonts w:ascii="Calibri" w:hAnsi="Calibri"/>
                <w:color w:val="000000"/>
              </w:rPr>
              <w:t>-</w:t>
            </w:r>
            <w:r w:rsidRPr="009752C6">
              <w:rPr>
                <w:rFonts w:ascii="Calibri" w:hAnsi="Calibri"/>
                <w:color w:val="000000"/>
              </w:rPr>
              <w:t xml:space="preserve"> evitare di far leggere a voce alta a meno che l’alunno non lo desideri; </w:t>
            </w:r>
          </w:p>
          <w:p w14:paraId="699DD0A8" w14:textId="77777777" w:rsidR="004F0F5B" w:rsidRPr="009752C6" w:rsidRDefault="004F0F5B" w:rsidP="004F0F5B">
            <w:pPr>
              <w:autoSpaceDE w:val="0"/>
              <w:autoSpaceDN w:val="0"/>
              <w:adjustRightInd w:val="0"/>
              <w:rPr>
                <w:rFonts w:ascii="Calibri" w:hAnsi="Calibri" w:cs="Calibri"/>
                <w:color w:val="000000"/>
              </w:rPr>
            </w:pPr>
            <w:r w:rsidRPr="00ED7A13">
              <w:rPr>
                <w:rFonts w:ascii="Calibri" w:hAnsi="Calibri"/>
                <w:color w:val="000000"/>
              </w:rPr>
              <w:t>-</w:t>
            </w:r>
            <w:r w:rsidRPr="009752C6">
              <w:rPr>
                <w:rFonts w:ascii="Calibri" w:hAnsi="Calibri" w:cs="Calibri"/>
                <w:color w:val="000000"/>
              </w:rPr>
              <w:t xml:space="preserve">incentivare l’utilizzo di computer con sintesi vocale, di dizionari digitali,…; </w:t>
            </w:r>
          </w:p>
          <w:p w14:paraId="665ABAAF" w14:textId="77777777" w:rsidR="004F0F5B" w:rsidRPr="009752C6" w:rsidRDefault="004F0F5B" w:rsidP="004F0F5B">
            <w:pPr>
              <w:autoSpaceDE w:val="0"/>
              <w:autoSpaceDN w:val="0"/>
              <w:adjustRightInd w:val="0"/>
              <w:rPr>
                <w:rFonts w:ascii="Calibri" w:hAnsi="Calibri" w:cs="Calibri"/>
                <w:color w:val="000000"/>
              </w:rPr>
            </w:pPr>
            <w:r w:rsidRPr="00ED7A13">
              <w:rPr>
                <w:rFonts w:ascii="Calibri" w:hAnsi="Calibri" w:cs="Calibri"/>
                <w:color w:val="000000"/>
              </w:rPr>
              <w:t>-</w:t>
            </w:r>
            <w:r w:rsidRPr="009752C6">
              <w:rPr>
                <w:rFonts w:ascii="Calibri" w:hAnsi="Calibri" w:cs="Calibri"/>
                <w:color w:val="000000"/>
              </w:rPr>
              <w:t xml:space="preserve">sintetizzare i concetti con l’uso di mappe; </w:t>
            </w:r>
          </w:p>
          <w:p w14:paraId="41B8BCDE" w14:textId="77777777" w:rsidR="004F0F5B" w:rsidRPr="009752C6" w:rsidRDefault="004F0F5B" w:rsidP="004F0F5B">
            <w:pPr>
              <w:autoSpaceDE w:val="0"/>
              <w:autoSpaceDN w:val="0"/>
              <w:adjustRightInd w:val="0"/>
              <w:rPr>
                <w:rFonts w:ascii="Calibri" w:hAnsi="Calibri" w:cs="Calibri"/>
                <w:color w:val="000000"/>
              </w:rPr>
            </w:pPr>
            <w:r w:rsidRPr="00ED7A13">
              <w:rPr>
                <w:rFonts w:ascii="Calibri" w:hAnsi="Calibri" w:cs="Calibri"/>
                <w:color w:val="000000"/>
              </w:rPr>
              <w:t>-</w:t>
            </w:r>
            <w:r w:rsidRPr="009752C6">
              <w:rPr>
                <w:rFonts w:ascii="Calibri" w:hAnsi="Calibri" w:cs="Calibri"/>
                <w:color w:val="000000"/>
              </w:rPr>
              <w:t xml:space="preserve">favorire l’uso di software specifici dotati di sintesi vocale, specie a casa; </w:t>
            </w:r>
          </w:p>
          <w:p w14:paraId="67325CB3" w14:textId="77777777" w:rsidR="004F0F5B" w:rsidRPr="009752C6" w:rsidRDefault="004F0F5B" w:rsidP="004F0F5B">
            <w:pPr>
              <w:autoSpaceDE w:val="0"/>
              <w:autoSpaceDN w:val="0"/>
              <w:adjustRightInd w:val="0"/>
              <w:rPr>
                <w:rFonts w:ascii="Calibri" w:hAnsi="Calibri" w:cs="Calibri"/>
                <w:color w:val="000000"/>
                <w:sz w:val="28"/>
                <w:szCs w:val="28"/>
              </w:rPr>
            </w:pPr>
            <w:r w:rsidRPr="00ED7A13">
              <w:rPr>
                <w:rFonts w:ascii="Calibri" w:hAnsi="Calibri" w:cs="Calibri"/>
                <w:color w:val="000000"/>
              </w:rPr>
              <w:t>-</w:t>
            </w:r>
            <w:r w:rsidRPr="009752C6">
              <w:rPr>
                <w:rFonts w:ascii="Calibri" w:hAnsi="Calibri" w:cs="Calibri"/>
                <w:color w:val="000000"/>
              </w:rPr>
              <w:t>leggere all’alunno le consegne degli</w:t>
            </w:r>
            <w:r w:rsidRPr="009752C6">
              <w:rPr>
                <w:rFonts w:ascii="Calibri" w:hAnsi="Calibri" w:cs="Calibri"/>
                <w:color w:val="000000"/>
                <w:sz w:val="28"/>
                <w:szCs w:val="28"/>
              </w:rPr>
              <w:t xml:space="preserve"> esercizi; </w:t>
            </w:r>
          </w:p>
          <w:p w14:paraId="121B26E2" w14:textId="77777777" w:rsidR="004F0F5B" w:rsidRPr="009752C6" w:rsidRDefault="004F0F5B" w:rsidP="004F0F5B">
            <w:pPr>
              <w:autoSpaceDE w:val="0"/>
              <w:autoSpaceDN w:val="0"/>
              <w:adjustRightInd w:val="0"/>
              <w:rPr>
                <w:rFonts w:ascii="Calibri" w:hAnsi="Calibri" w:cs="Calibri"/>
                <w:color w:val="000000"/>
              </w:rPr>
            </w:pPr>
            <w:r>
              <w:rPr>
                <w:rFonts w:ascii="Calibri" w:hAnsi="Calibri" w:cs="Calibri"/>
                <w:color w:val="000000"/>
                <w:sz w:val="28"/>
                <w:szCs w:val="28"/>
              </w:rPr>
              <w:t>-</w:t>
            </w:r>
            <w:r w:rsidRPr="009752C6">
              <w:rPr>
                <w:rFonts w:ascii="Calibri" w:hAnsi="Calibri" w:cs="Calibri"/>
                <w:color w:val="000000"/>
                <w:sz w:val="28"/>
                <w:szCs w:val="28"/>
              </w:rPr>
              <w:t xml:space="preserve"> </w:t>
            </w:r>
            <w:r w:rsidRPr="009752C6">
              <w:rPr>
                <w:rFonts w:ascii="Calibri" w:hAnsi="Calibri" w:cs="Calibri"/>
                <w:color w:val="000000"/>
              </w:rPr>
              <w:t xml:space="preserve">ridurre nelle verifiche scritte, il numero degli esercizi senza modificare gli obiettivi; </w:t>
            </w:r>
          </w:p>
          <w:p w14:paraId="36AF5623" w14:textId="77777777" w:rsidR="004F0F5B" w:rsidRPr="009752C6" w:rsidRDefault="004F0F5B" w:rsidP="004F0F5B">
            <w:pPr>
              <w:autoSpaceDE w:val="0"/>
              <w:autoSpaceDN w:val="0"/>
              <w:adjustRightInd w:val="0"/>
              <w:rPr>
                <w:rFonts w:ascii="Calibri" w:hAnsi="Calibri" w:cs="Calibri"/>
                <w:color w:val="000000"/>
              </w:rPr>
            </w:pPr>
            <w:r>
              <w:rPr>
                <w:rFonts w:ascii="Calibri" w:hAnsi="Calibri" w:cs="Calibri"/>
                <w:color w:val="000000"/>
                <w:sz w:val="28"/>
                <w:szCs w:val="28"/>
              </w:rPr>
              <w:t>-</w:t>
            </w:r>
            <w:r w:rsidRPr="009752C6">
              <w:rPr>
                <w:rFonts w:ascii="Calibri" w:hAnsi="Calibri" w:cs="Calibri"/>
                <w:color w:val="000000"/>
                <w:sz w:val="28"/>
                <w:szCs w:val="28"/>
              </w:rPr>
              <w:t xml:space="preserve"> </w:t>
            </w:r>
            <w:r w:rsidRPr="009752C6">
              <w:rPr>
                <w:rFonts w:ascii="Calibri" w:hAnsi="Calibri" w:cs="Calibri"/>
                <w:color w:val="000000"/>
              </w:rPr>
              <w:t xml:space="preserve">privilegiare le interrogazioni orali (con uso di mappe); </w:t>
            </w:r>
          </w:p>
          <w:p w14:paraId="7F8852BB" w14:textId="77777777" w:rsidR="004F0F5B" w:rsidRDefault="004F0F5B" w:rsidP="009752C6">
            <w:pPr>
              <w:autoSpaceDE w:val="0"/>
              <w:autoSpaceDN w:val="0"/>
              <w:adjustRightInd w:val="0"/>
              <w:rPr>
                <w:rFonts w:ascii="Calibri" w:hAnsi="Calibri" w:cs="Calibri"/>
                <w:b/>
                <w:bCs/>
                <w:color w:val="000000"/>
                <w:sz w:val="28"/>
                <w:szCs w:val="28"/>
              </w:rPr>
            </w:pPr>
          </w:p>
        </w:tc>
      </w:tr>
      <w:tr w:rsidR="004F0F5B" w14:paraId="38B28865" w14:textId="77777777" w:rsidTr="004F0F5B">
        <w:tc>
          <w:tcPr>
            <w:tcW w:w="4889" w:type="dxa"/>
          </w:tcPr>
          <w:tbl>
            <w:tblPr>
              <w:tblW w:w="0" w:type="auto"/>
              <w:tblBorders>
                <w:top w:val="nil"/>
                <w:left w:val="nil"/>
                <w:bottom w:val="nil"/>
                <w:right w:val="nil"/>
              </w:tblBorders>
              <w:tblLook w:val="0000" w:firstRow="0" w:lastRow="0" w:firstColumn="0" w:lastColumn="0" w:noHBand="0" w:noVBand="0"/>
            </w:tblPr>
            <w:tblGrid>
              <w:gridCol w:w="4673"/>
            </w:tblGrid>
            <w:tr w:rsidR="004F0F5B" w:rsidRPr="004F0F5B" w14:paraId="07957172" w14:textId="77777777">
              <w:trPr>
                <w:trHeight w:val="265"/>
              </w:trPr>
              <w:tc>
                <w:tcPr>
                  <w:tcW w:w="0" w:type="auto"/>
                </w:tcPr>
                <w:p w14:paraId="01B24005" w14:textId="77777777" w:rsidR="004F0F5B" w:rsidRPr="004F0F5B" w:rsidRDefault="004F0F5B" w:rsidP="004F0F5B">
                  <w:pPr>
                    <w:autoSpaceDE w:val="0"/>
                    <w:autoSpaceDN w:val="0"/>
                    <w:adjustRightInd w:val="0"/>
                    <w:spacing w:after="0" w:line="240" w:lineRule="auto"/>
                    <w:rPr>
                      <w:rFonts w:ascii="Times New Roman" w:hAnsi="Times New Roman" w:cs="Times New Roman"/>
                      <w:sz w:val="24"/>
                      <w:szCs w:val="24"/>
                    </w:rPr>
                  </w:pPr>
                </w:p>
                <w:p w14:paraId="2E4EC1E8" w14:textId="77777777" w:rsidR="004F0F5B" w:rsidRPr="004F0F5B" w:rsidRDefault="004F0F5B" w:rsidP="00ED7A13">
                  <w:pPr>
                    <w:autoSpaceDE w:val="0"/>
                    <w:autoSpaceDN w:val="0"/>
                    <w:adjustRightInd w:val="0"/>
                    <w:spacing w:after="0" w:line="240" w:lineRule="auto"/>
                    <w:rPr>
                      <w:rFonts w:cs="Times New Roman"/>
                      <w:color w:val="000000"/>
                    </w:rPr>
                  </w:pPr>
                  <w:r w:rsidRPr="004F0F5B">
                    <w:rPr>
                      <w:rFonts w:cs="Times New Roman"/>
                      <w:color w:val="000000"/>
                    </w:rPr>
                    <w:t xml:space="preserve">DIFFICOLTÀ NEI PROCESSI DI AUTOMATIZZAZIONE DELLA LETTO-SCRITTURA </w:t>
                  </w:r>
                </w:p>
                <w:p w14:paraId="1E719CB4" w14:textId="77777777" w:rsidR="004F0F5B" w:rsidRPr="004F0F5B" w:rsidRDefault="004F0F5B" w:rsidP="004F0F5B">
                  <w:pPr>
                    <w:autoSpaceDE w:val="0"/>
                    <w:autoSpaceDN w:val="0"/>
                    <w:adjustRightInd w:val="0"/>
                    <w:spacing w:after="0" w:line="240" w:lineRule="auto"/>
                    <w:rPr>
                      <w:rFonts w:ascii="Times New Roman" w:hAnsi="Times New Roman" w:cs="Times New Roman"/>
                      <w:color w:val="000000"/>
                      <w:sz w:val="24"/>
                      <w:szCs w:val="24"/>
                    </w:rPr>
                  </w:pPr>
                </w:p>
              </w:tc>
            </w:tr>
          </w:tbl>
          <w:p w14:paraId="0B2DE3E8" w14:textId="77777777" w:rsidR="004F0F5B" w:rsidRDefault="004F0F5B" w:rsidP="009752C6">
            <w:pPr>
              <w:autoSpaceDE w:val="0"/>
              <w:autoSpaceDN w:val="0"/>
              <w:adjustRightInd w:val="0"/>
              <w:rPr>
                <w:rFonts w:ascii="Calibri" w:hAnsi="Calibri" w:cs="Calibri"/>
                <w:b/>
                <w:bCs/>
                <w:color w:val="000000"/>
                <w:sz w:val="28"/>
                <w:szCs w:val="28"/>
              </w:rPr>
            </w:pPr>
          </w:p>
        </w:tc>
        <w:tc>
          <w:tcPr>
            <w:tcW w:w="4889" w:type="dxa"/>
          </w:tcPr>
          <w:p w14:paraId="7A8CE550" w14:textId="77777777" w:rsidR="004F0F5B" w:rsidRPr="00ED7A13" w:rsidRDefault="004F0F5B" w:rsidP="004F0F5B">
            <w:pPr>
              <w:pStyle w:val="Default"/>
              <w:rPr>
                <w:rFonts w:asciiTheme="minorHAnsi" w:hAnsiTheme="minorHAnsi" w:cstheme="minorBidi"/>
                <w:color w:val="auto"/>
                <w:sz w:val="22"/>
                <w:szCs w:val="22"/>
              </w:rPr>
            </w:pPr>
          </w:p>
          <w:p w14:paraId="0A462A72" w14:textId="77777777" w:rsidR="004F0F5B" w:rsidRPr="00ED7A13" w:rsidRDefault="004F0F5B" w:rsidP="004F0F5B">
            <w:pPr>
              <w:pStyle w:val="Default"/>
              <w:rPr>
                <w:rFonts w:asciiTheme="minorHAnsi" w:hAnsiTheme="minorHAnsi" w:cs="Calibri"/>
                <w:sz w:val="22"/>
                <w:szCs w:val="22"/>
              </w:rPr>
            </w:pPr>
            <w:r w:rsidRPr="00ED7A13">
              <w:rPr>
                <w:rFonts w:asciiTheme="minorHAnsi" w:hAnsiTheme="minorHAnsi" w:cstheme="minorBidi"/>
                <w:sz w:val="22"/>
                <w:szCs w:val="22"/>
              </w:rPr>
              <w:t xml:space="preserve">- </w:t>
            </w:r>
            <w:r w:rsidRPr="00ED7A13">
              <w:rPr>
                <w:rFonts w:asciiTheme="minorHAnsi" w:hAnsiTheme="minorHAnsi" w:cs="Calibri"/>
                <w:sz w:val="22"/>
                <w:szCs w:val="22"/>
              </w:rPr>
              <w:t xml:space="preserve">utilizzare il metodo fono-sillabico, non quello globale per l’apprendimento della letto-scrittura; </w:t>
            </w:r>
          </w:p>
          <w:p w14:paraId="40D71EF9" w14:textId="77777777" w:rsidR="004F0F5B" w:rsidRPr="00ED7A13" w:rsidRDefault="004F0F5B" w:rsidP="004F0F5B">
            <w:pPr>
              <w:pStyle w:val="Default"/>
              <w:rPr>
                <w:rFonts w:asciiTheme="minorHAnsi" w:hAnsiTheme="minorHAnsi" w:cs="Calibri"/>
                <w:sz w:val="22"/>
                <w:szCs w:val="22"/>
              </w:rPr>
            </w:pPr>
            <w:r w:rsidRPr="00ED7A13">
              <w:rPr>
                <w:rFonts w:asciiTheme="minorHAnsi" w:hAnsiTheme="minorHAnsi" w:cs="Calibri"/>
                <w:sz w:val="22"/>
                <w:szCs w:val="22"/>
              </w:rPr>
              <w:t xml:space="preserve">- fornire appunti, predisporre mappe preferibilmente con carattere Arial, Comic Sans, Trebuchet (di dimensione 12-14 pt); </w:t>
            </w:r>
          </w:p>
          <w:p w14:paraId="17CBFBD8" w14:textId="77777777" w:rsidR="004F0F5B" w:rsidRPr="00ED7A13" w:rsidRDefault="004F0F5B" w:rsidP="004F0F5B">
            <w:pPr>
              <w:pStyle w:val="Default"/>
              <w:rPr>
                <w:rFonts w:asciiTheme="minorHAnsi" w:hAnsiTheme="minorHAnsi" w:cs="Calibri"/>
                <w:sz w:val="22"/>
                <w:szCs w:val="22"/>
              </w:rPr>
            </w:pPr>
            <w:r w:rsidRPr="00ED7A13">
              <w:rPr>
                <w:rFonts w:asciiTheme="minorHAnsi" w:hAnsiTheme="minorHAnsi" w:cs="Calibri"/>
                <w:sz w:val="22"/>
                <w:szCs w:val="22"/>
              </w:rPr>
              <w:t xml:space="preserve">-evitare la scrittura sotto dettatura e la copiatura dalla lavagna a meno che l’alunno non lo chieda </w:t>
            </w:r>
          </w:p>
          <w:p w14:paraId="07894897" w14:textId="77777777" w:rsidR="004F0F5B" w:rsidRPr="00ED7A13" w:rsidRDefault="004F0F5B" w:rsidP="009752C6">
            <w:pPr>
              <w:autoSpaceDE w:val="0"/>
              <w:autoSpaceDN w:val="0"/>
              <w:adjustRightInd w:val="0"/>
              <w:rPr>
                <w:rFonts w:cs="Calibri"/>
                <w:b/>
                <w:bCs/>
                <w:color w:val="000000"/>
              </w:rPr>
            </w:pPr>
          </w:p>
        </w:tc>
      </w:tr>
      <w:tr w:rsidR="004F0F5B" w14:paraId="062C3369" w14:textId="77777777" w:rsidTr="004F0F5B">
        <w:tc>
          <w:tcPr>
            <w:tcW w:w="4889" w:type="dxa"/>
          </w:tcPr>
          <w:p w14:paraId="342765BB" w14:textId="77777777" w:rsidR="00BE63BE" w:rsidRPr="00ED7A13" w:rsidRDefault="00BE63BE" w:rsidP="00BE63BE">
            <w:pPr>
              <w:pStyle w:val="Default"/>
              <w:rPr>
                <w:rFonts w:asciiTheme="minorHAnsi" w:hAnsiTheme="minorHAnsi" w:cstheme="minorBidi"/>
                <w:color w:val="auto"/>
                <w:sz w:val="22"/>
                <w:szCs w:val="22"/>
              </w:rPr>
            </w:pPr>
          </w:p>
          <w:p w14:paraId="66768502" w14:textId="77777777" w:rsidR="00BE63BE" w:rsidRPr="00ED7A13" w:rsidRDefault="00BE63BE" w:rsidP="00BE63BE">
            <w:pPr>
              <w:pStyle w:val="Default"/>
              <w:rPr>
                <w:rFonts w:asciiTheme="minorHAnsi" w:hAnsiTheme="minorHAnsi" w:cs="Calibri"/>
                <w:sz w:val="22"/>
                <w:szCs w:val="22"/>
              </w:rPr>
            </w:pPr>
            <w:r w:rsidRPr="00ED7A13">
              <w:rPr>
                <w:rFonts w:asciiTheme="minorHAnsi" w:hAnsiTheme="minorHAnsi" w:cs="Calibri"/>
                <w:sz w:val="22"/>
                <w:szCs w:val="22"/>
              </w:rPr>
              <w:t xml:space="preserve">DIFFICOLTÀ NEL RICORDARE I NOMI DEI TEMPI VERBALI, DELLE STRUTTURE GRAMMATICALI E DEI COMPLEMENTI </w:t>
            </w:r>
          </w:p>
          <w:p w14:paraId="6BD981E7" w14:textId="77777777" w:rsidR="004F0F5B" w:rsidRPr="00ED7A13" w:rsidRDefault="004F0F5B" w:rsidP="009752C6">
            <w:pPr>
              <w:autoSpaceDE w:val="0"/>
              <w:autoSpaceDN w:val="0"/>
              <w:adjustRightInd w:val="0"/>
              <w:rPr>
                <w:rFonts w:cs="Calibri"/>
                <w:b/>
                <w:bCs/>
                <w:color w:val="000000"/>
              </w:rPr>
            </w:pPr>
          </w:p>
        </w:tc>
        <w:tc>
          <w:tcPr>
            <w:tcW w:w="4889" w:type="dxa"/>
          </w:tcPr>
          <w:p w14:paraId="12597581" w14:textId="77777777" w:rsidR="00CF6F78" w:rsidRPr="00ED7A13" w:rsidRDefault="00CF6F78" w:rsidP="00CF6F78">
            <w:pPr>
              <w:pStyle w:val="Default"/>
              <w:rPr>
                <w:rFonts w:asciiTheme="minorHAnsi" w:hAnsiTheme="minorHAnsi" w:cstheme="minorBidi"/>
                <w:color w:val="auto"/>
                <w:sz w:val="22"/>
                <w:szCs w:val="22"/>
              </w:rPr>
            </w:pPr>
          </w:p>
          <w:p w14:paraId="0CFD8FA3"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theme="minorBidi"/>
                <w:sz w:val="22"/>
                <w:szCs w:val="22"/>
              </w:rPr>
              <w:t>-</w:t>
            </w:r>
            <w:r w:rsidR="00CF6F78" w:rsidRPr="00ED7A13">
              <w:rPr>
                <w:rFonts w:asciiTheme="minorHAnsi" w:hAnsiTheme="minorHAnsi" w:cstheme="minorBidi"/>
                <w:sz w:val="22"/>
                <w:szCs w:val="22"/>
              </w:rPr>
              <w:t xml:space="preserve"> </w:t>
            </w:r>
            <w:r w:rsidR="00CF6F78" w:rsidRPr="00ED7A13">
              <w:rPr>
                <w:rFonts w:asciiTheme="minorHAnsi" w:hAnsiTheme="minorHAnsi" w:cs="Calibri"/>
                <w:sz w:val="22"/>
                <w:szCs w:val="22"/>
              </w:rPr>
              <w:t xml:space="preserve">favorire l’uso di schemi e tabelle </w:t>
            </w:r>
          </w:p>
          <w:p w14:paraId="767C1569"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Calibri"/>
                <w:sz w:val="22"/>
                <w:szCs w:val="22"/>
              </w:rPr>
              <w:t>-</w:t>
            </w:r>
            <w:r w:rsidR="00CF6F78" w:rsidRPr="00ED7A13">
              <w:rPr>
                <w:rFonts w:asciiTheme="minorHAnsi" w:hAnsiTheme="minorHAnsi" w:cs="Calibri"/>
                <w:sz w:val="22"/>
                <w:szCs w:val="22"/>
              </w:rPr>
              <w:t xml:space="preserve"> utilizzare per le verifiche domande a scelta multipla. </w:t>
            </w:r>
          </w:p>
          <w:p w14:paraId="114E5C00" w14:textId="77777777" w:rsidR="004F0F5B" w:rsidRPr="00ED7A13" w:rsidRDefault="004F0F5B" w:rsidP="009752C6">
            <w:pPr>
              <w:autoSpaceDE w:val="0"/>
              <w:autoSpaceDN w:val="0"/>
              <w:adjustRightInd w:val="0"/>
              <w:rPr>
                <w:rFonts w:cs="Calibri"/>
                <w:b/>
                <w:bCs/>
                <w:color w:val="000000"/>
              </w:rPr>
            </w:pPr>
          </w:p>
        </w:tc>
      </w:tr>
      <w:tr w:rsidR="004F0F5B" w14:paraId="7EFF10A8" w14:textId="77777777" w:rsidTr="004F0F5B">
        <w:tc>
          <w:tcPr>
            <w:tcW w:w="4889" w:type="dxa"/>
          </w:tcPr>
          <w:p w14:paraId="68BCFA97" w14:textId="77777777" w:rsidR="00CF6F78" w:rsidRPr="00ED7A13" w:rsidRDefault="00CF6F78" w:rsidP="00CF6F78">
            <w:pPr>
              <w:pStyle w:val="Default"/>
              <w:rPr>
                <w:rFonts w:asciiTheme="minorHAnsi" w:hAnsiTheme="minorHAnsi"/>
                <w:color w:val="auto"/>
                <w:sz w:val="22"/>
                <w:szCs w:val="22"/>
              </w:rPr>
            </w:pPr>
          </w:p>
          <w:p w14:paraId="34E65C95" w14:textId="77777777" w:rsidR="00CF6F78" w:rsidRPr="00ED7A13" w:rsidRDefault="00CF6F78" w:rsidP="00CF6F78">
            <w:pPr>
              <w:pStyle w:val="Default"/>
              <w:rPr>
                <w:rFonts w:asciiTheme="minorHAnsi" w:hAnsiTheme="minorHAnsi"/>
                <w:sz w:val="22"/>
                <w:szCs w:val="22"/>
              </w:rPr>
            </w:pPr>
            <w:r w:rsidRPr="00ED7A13">
              <w:rPr>
                <w:rFonts w:asciiTheme="minorHAnsi" w:hAnsiTheme="minorHAnsi"/>
                <w:sz w:val="22"/>
                <w:szCs w:val="22"/>
              </w:rPr>
              <w:t xml:space="preserve">DISORTOGRAFIA E/O DISGRAFIA </w:t>
            </w:r>
          </w:p>
          <w:p w14:paraId="047A7EEC" w14:textId="77777777" w:rsidR="004F0F5B" w:rsidRPr="00ED7A13" w:rsidRDefault="004F0F5B" w:rsidP="009752C6">
            <w:pPr>
              <w:autoSpaceDE w:val="0"/>
              <w:autoSpaceDN w:val="0"/>
              <w:adjustRightInd w:val="0"/>
              <w:rPr>
                <w:rFonts w:cs="Calibri"/>
                <w:b/>
                <w:bCs/>
                <w:color w:val="000000"/>
              </w:rPr>
            </w:pPr>
          </w:p>
        </w:tc>
        <w:tc>
          <w:tcPr>
            <w:tcW w:w="4889" w:type="dxa"/>
          </w:tcPr>
          <w:p w14:paraId="6A63DF73" w14:textId="77777777" w:rsidR="00CF6F78" w:rsidRPr="00ED7A13" w:rsidRDefault="00CF6F78" w:rsidP="00CF6F78">
            <w:pPr>
              <w:pStyle w:val="Default"/>
              <w:rPr>
                <w:rFonts w:asciiTheme="minorHAnsi" w:hAnsiTheme="minorHAnsi" w:cstheme="minorBidi"/>
                <w:color w:val="auto"/>
                <w:sz w:val="22"/>
                <w:szCs w:val="22"/>
              </w:rPr>
            </w:pPr>
          </w:p>
          <w:p w14:paraId="14803611"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theme="minorBidi"/>
                <w:sz w:val="22"/>
                <w:szCs w:val="22"/>
              </w:rPr>
              <w:t>-</w:t>
            </w:r>
            <w:r w:rsidR="00CF6F78" w:rsidRPr="00ED7A13">
              <w:rPr>
                <w:rFonts w:asciiTheme="minorHAnsi" w:hAnsiTheme="minorHAnsi" w:cstheme="minorBidi"/>
                <w:sz w:val="22"/>
                <w:szCs w:val="22"/>
              </w:rPr>
              <w:t xml:space="preserve"> </w:t>
            </w:r>
            <w:r w:rsidR="00CF6F78" w:rsidRPr="00ED7A13">
              <w:rPr>
                <w:rFonts w:asciiTheme="minorHAnsi" w:hAnsiTheme="minorHAnsi" w:cs="Calibri"/>
                <w:sz w:val="22"/>
                <w:szCs w:val="22"/>
              </w:rPr>
              <w:t xml:space="preserve">Favorire l’utilizzo di programmi di videoscrittura con correttore ortografico; </w:t>
            </w:r>
          </w:p>
          <w:p w14:paraId="15A6E440"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Calibri"/>
                <w:sz w:val="22"/>
                <w:szCs w:val="22"/>
              </w:rPr>
              <w:t>-</w:t>
            </w:r>
            <w:r w:rsidR="00CF6F78" w:rsidRPr="00ED7A13">
              <w:rPr>
                <w:rFonts w:asciiTheme="minorHAnsi" w:hAnsiTheme="minorHAnsi" w:cs="Calibri"/>
                <w:sz w:val="22"/>
                <w:szCs w:val="22"/>
              </w:rPr>
              <w:t xml:space="preserve"> in prima classe utilizzare il rigo singolo di quinta, almeno nella fase iniziale; </w:t>
            </w:r>
          </w:p>
          <w:p w14:paraId="3E8F15F6"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Calibri"/>
                <w:sz w:val="22"/>
                <w:szCs w:val="22"/>
              </w:rPr>
              <w:t>-</w:t>
            </w:r>
            <w:r w:rsidR="00CF6F78" w:rsidRPr="00ED7A13">
              <w:rPr>
                <w:rFonts w:asciiTheme="minorHAnsi" w:hAnsiTheme="minorHAnsi" w:cs="Calibri"/>
                <w:sz w:val="22"/>
                <w:szCs w:val="22"/>
              </w:rPr>
              <w:t xml:space="preserve"> </w:t>
            </w:r>
            <w:r w:rsidR="00CF6F78" w:rsidRPr="00ED7A13">
              <w:rPr>
                <w:rFonts w:asciiTheme="minorHAnsi" w:hAnsiTheme="minorHAnsi" w:cs="Calibri"/>
                <w:b/>
                <w:bCs/>
                <w:sz w:val="22"/>
                <w:szCs w:val="22"/>
              </w:rPr>
              <w:t>consolidare l’acquisizione dello stampato maiuscolo prima di introdurre altri caratteri</w:t>
            </w:r>
            <w:r w:rsidR="00CF6F78" w:rsidRPr="00ED7A13">
              <w:rPr>
                <w:rFonts w:asciiTheme="minorHAnsi" w:hAnsiTheme="minorHAnsi" w:cs="Calibri"/>
                <w:sz w:val="22"/>
                <w:szCs w:val="22"/>
              </w:rPr>
              <w:t xml:space="preserve">; </w:t>
            </w:r>
          </w:p>
          <w:p w14:paraId="124A4660"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Calibri"/>
                <w:sz w:val="22"/>
                <w:szCs w:val="22"/>
              </w:rPr>
              <w:t>-</w:t>
            </w:r>
            <w:r w:rsidR="00CF6F78" w:rsidRPr="00ED7A13">
              <w:rPr>
                <w:rFonts w:asciiTheme="minorHAnsi" w:hAnsiTheme="minorHAnsi" w:cs="Calibri"/>
                <w:sz w:val="22"/>
                <w:szCs w:val="22"/>
              </w:rPr>
              <w:t xml:space="preserve">consentire l’uso del maiuscolo se il bambino lo chiede; </w:t>
            </w:r>
          </w:p>
          <w:p w14:paraId="467A99B5"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Calibri"/>
                <w:sz w:val="22"/>
                <w:szCs w:val="22"/>
              </w:rPr>
              <w:t>-</w:t>
            </w:r>
            <w:r w:rsidR="00CF6F78" w:rsidRPr="00ED7A13">
              <w:rPr>
                <w:rFonts w:asciiTheme="minorHAnsi" w:hAnsiTheme="minorHAnsi" w:cs="Calibri"/>
                <w:sz w:val="22"/>
                <w:szCs w:val="22"/>
              </w:rPr>
              <w:t xml:space="preserve">introdurre lo stampato minuscolo solo per la lettura; </w:t>
            </w:r>
          </w:p>
          <w:p w14:paraId="68677D82"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Calibri"/>
                <w:sz w:val="22"/>
                <w:szCs w:val="22"/>
              </w:rPr>
              <w:t>-</w:t>
            </w:r>
            <w:r w:rsidR="00CF6F78" w:rsidRPr="00ED7A13">
              <w:rPr>
                <w:rFonts w:asciiTheme="minorHAnsi" w:hAnsiTheme="minorHAnsi" w:cs="Calibri"/>
                <w:sz w:val="22"/>
                <w:szCs w:val="22"/>
              </w:rPr>
              <w:t xml:space="preserve">utilizzare i quaderni specifici oppure evidenziare in giallo le righe; </w:t>
            </w:r>
          </w:p>
          <w:p w14:paraId="6546CC60" w14:textId="77777777" w:rsidR="00CF6F78" w:rsidRPr="00ED7A13" w:rsidRDefault="00CF6F78" w:rsidP="00CF6F78">
            <w:pPr>
              <w:pStyle w:val="Default"/>
              <w:rPr>
                <w:rFonts w:asciiTheme="minorHAnsi" w:hAnsiTheme="minorHAnsi" w:cstheme="minorBidi"/>
                <w:color w:val="auto"/>
                <w:sz w:val="22"/>
                <w:szCs w:val="22"/>
              </w:rPr>
            </w:pPr>
          </w:p>
          <w:p w14:paraId="681B6B25"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theme="minorBidi"/>
                <w:sz w:val="22"/>
                <w:szCs w:val="22"/>
              </w:rPr>
              <w:lastRenderedPageBreak/>
              <w:t>-</w:t>
            </w:r>
            <w:r w:rsidR="00CF6F78" w:rsidRPr="00ED7A13">
              <w:rPr>
                <w:rFonts w:asciiTheme="minorHAnsi" w:hAnsiTheme="minorHAnsi" w:cs="Calibri"/>
                <w:sz w:val="22"/>
                <w:szCs w:val="22"/>
              </w:rPr>
              <w:t xml:space="preserve">segnare ma non valutare gli errori ortografici e favorire l’autocorrezione stabilendo con gli alunni dei segni distintivi dell’errore (ad es. un punto per una lettera sbagliata, una “bisciolina” per una parola errata) </w:t>
            </w:r>
          </w:p>
          <w:p w14:paraId="7EEA5656" w14:textId="77777777" w:rsidR="004F0F5B" w:rsidRPr="00ED7A13" w:rsidRDefault="004F0F5B" w:rsidP="009752C6">
            <w:pPr>
              <w:autoSpaceDE w:val="0"/>
              <w:autoSpaceDN w:val="0"/>
              <w:adjustRightInd w:val="0"/>
              <w:rPr>
                <w:rFonts w:cs="Calibri"/>
                <w:b/>
                <w:bCs/>
                <w:color w:val="000000"/>
              </w:rPr>
            </w:pPr>
          </w:p>
        </w:tc>
      </w:tr>
      <w:tr w:rsidR="004F0F5B" w14:paraId="6902097D" w14:textId="77777777" w:rsidTr="004F0F5B">
        <w:tc>
          <w:tcPr>
            <w:tcW w:w="4889" w:type="dxa"/>
          </w:tcPr>
          <w:p w14:paraId="1A2F0122" w14:textId="77777777" w:rsidR="00CF6F78" w:rsidRPr="00ED7A13" w:rsidRDefault="00CF6F78" w:rsidP="00CF6F78">
            <w:pPr>
              <w:pStyle w:val="Default"/>
              <w:rPr>
                <w:rFonts w:asciiTheme="minorHAnsi" w:hAnsiTheme="minorHAnsi" w:cstheme="minorBidi"/>
                <w:color w:val="auto"/>
                <w:sz w:val="22"/>
                <w:szCs w:val="22"/>
              </w:rPr>
            </w:pPr>
          </w:p>
          <w:p w14:paraId="184B31D2" w14:textId="77777777" w:rsidR="00CF6F78" w:rsidRPr="00ED7A13" w:rsidRDefault="00CF6F78" w:rsidP="00CF6F78">
            <w:pPr>
              <w:pStyle w:val="Default"/>
              <w:rPr>
                <w:rFonts w:asciiTheme="minorHAnsi" w:hAnsiTheme="minorHAnsi" w:cstheme="minorBidi"/>
                <w:sz w:val="22"/>
                <w:szCs w:val="22"/>
              </w:rPr>
            </w:pPr>
            <w:r w:rsidRPr="00ED7A13">
              <w:rPr>
                <w:rFonts w:asciiTheme="minorHAnsi" w:hAnsiTheme="minorHAnsi" w:cstheme="minorBidi"/>
                <w:sz w:val="22"/>
                <w:szCs w:val="22"/>
              </w:rPr>
              <w:t xml:space="preserve">DISCALCULIA </w:t>
            </w:r>
          </w:p>
          <w:p w14:paraId="17C30F2C" w14:textId="77777777" w:rsidR="00CF6F78" w:rsidRPr="00ED7A13" w:rsidRDefault="00CF6F78" w:rsidP="00CF6F78">
            <w:pPr>
              <w:pStyle w:val="Default"/>
              <w:rPr>
                <w:rFonts w:asciiTheme="minorHAnsi" w:hAnsiTheme="minorHAnsi" w:cs="Calibri"/>
                <w:sz w:val="22"/>
                <w:szCs w:val="22"/>
              </w:rPr>
            </w:pPr>
            <w:r w:rsidRPr="00ED7A13">
              <w:rPr>
                <w:rFonts w:asciiTheme="minorHAnsi" w:hAnsiTheme="minorHAnsi" w:cs="Calibri"/>
                <w:sz w:val="22"/>
                <w:szCs w:val="22"/>
              </w:rPr>
              <w:t xml:space="preserve">DIFFICOLTÀ NEL MEMORIZZARE: TABELLINE, FORMULE, ALGORITMI DI CALCOLO E PROCEDURE </w:t>
            </w:r>
          </w:p>
          <w:p w14:paraId="3129C235" w14:textId="77777777" w:rsidR="004F0F5B" w:rsidRPr="00ED7A13" w:rsidRDefault="004F0F5B" w:rsidP="009752C6">
            <w:pPr>
              <w:autoSpaceDE w:val="0"/>
              <w:autoSpaceDN w:val="0"/>
              <w:adjustRightInd w:val="0"/>
              <w:rPr>
                <w:rFonts w:cs="Calibri"/>
                <w:b/>
                <w:bCs/>
                <w:color w:val="000000"/>
              </w:rPr>
            </w:pPr>
          </w:p>
        </w:tc>
        <w:tc>
          <w:tcPr>
            <w:tcW w:w="4889" w:type="dxa"/>
          </w:tcPr>
          <w:p w14:paraId="2A0C4013" w14:textId="77777777" w:rsidR="00CF6F78" w:rsidRPr="00ED7A13" w:rsidRDefault="00CF6F78" w:rsidP="00CF6F78">
            <w:pPr>
              <w:pStyle w:val="Default"/>
              <w:rPr>
                <w:rFonts w:asciiTheme="minorHAnsi" w:hAnsiTheme="minorHAnsi" w:cstheme="minorBidi"/>
                <w:color w:val="auto"/>
                <w:sz w:val="22"/>
                <w:szCs w:val="22"/>
              </w:rPr>
            </w:pPr>
          </w:p>
          <w:p w14:paraId="3302E40E"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theme="minorBidi"/>
                <w:sz w:val="22"/>
                <w:szCs w:val="22"/>
              </w:rPr>
              <w:t>-</w:t>
            </w:r>
            <w:r w:rsidR="00CF6F78" w:rsidRPr="00ED7A13">
              <w:rPr>
                <w:rFonts w:asciiTheme="minorHAnsi" w:hAnsiTheme="minorHAnsi" w:cstheme="minorBidi"/>
                <w:sz w:val="22"/>
                <w:szCs w:val="22"/>
              </w:rPr>
              <w:t xml:space="preserve"> </w:t>
            </w:r>
            <w:r w:rsidR="00CF6F78" w:rsidRPr="00ED7A13">
              <w:rPr>
                <w:rFonts w:asciiTheme="minorHAnsi" w:hAnsiTheme="minorHAnsi" w:cs="Calibri"/>
                <w:sz w:val="22"/>
                <w:szCs w:val="22"/>
              </w:rPr>
              <w:t xml:space="preserve">consentire l’uso di calcolatrice, tavola pitagorica, tabelle e formulari anche nelle verifiche e nelle interrogazioni </w:t>
            </w:r>
          </w:p>
          <w:p w14:paraId="10F3CE0C"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Calibri"/>
                <w:sz w:val="22"/>
                <w:szCs w:val="22"/>
              </w:rPr>
              <w:t>-</w:t>
            </w:r>
            <w:r w:rsidR="00CF6F78" w:rsidRPr="00ED7A13">
              <w:rPr>
                <w:rFonts w:asciiTheme="minorHAnsi" w:hAnsiTheme="minorHAnsi" w:cs="Calibri"/>
                <w:sz w:val="22"/>
                <w:szCs w:val="22"/>
              </w:rPr>
              <w:t xml:space="preserve"> utilizzare prove a scelta multipla </w:t>
            </w:r>
          </w:p>
          <w:p w14:paraId="7434577B"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Calibri"/>
                <w:sz w:val="22"/>
                <w:szCs w:val="22"/>
              </w:rPr>
              <w:t>-</w:t>
            </w:r>
            <w:r w:rsidR="00CF6F78" w:rsidRPr="00ED7A13">
              <w:rPr>
                <w:rFonts w:asciiTheme="minorHAnsi" w:hAnsiTheme="minorHAnsi" w:cs="Calibri"/>
                <w:sz w:val="22"/>
                <w:szCs w:val="22"/>
              </w:rPr>
              <w:t xml:space="preserve">utilizzare quadretti da 1 cm in prima, almeno nella fase iniziale </w:t>
            </w:r>
          </w:p>
          <w:p w14:paraId="170D0192" w14:textId="77777777" w:rsidR="004F0F5B" w:rsidRPr="00ED7A13" w:rsidRDefault="004F0F5B" w:rsidP="009752C6">
            <w:pPr>
              <w:autoSpaceDE w:val="0"/>
              <w:autoSpaceDN w:val="0"/>
              <w:adjustRightInd w:val="0"/>
              <w:rPr>
                <w:rFonts w:cs="Calibri"/>
                <w:b/>
                <w:bCs/>
                <w:color w:val="000000"/>
              </w:rPr>
            </w:pPr>
          </w:p>
        </w:tc>
      </w:tr>
      <w:tr w:rsidR="004F0F5B" w14:paraId="2D111E45" w14:textId="77777777" w:rsidTr="004F0F5B">
        <w:tc>
          <w:tcPr>
            <w:tcW w:w="4889" w:type="dxa"/>
          </w:tcPr>
          <w:p w14:paraId="0E32FD3E" w14:textId="77777777" w:rsidR="00CF6F78" w:rsidRPr="00ED7A13" w:rsidRDefault="00CF6F78" w:rsidP="002B4FB2">
            <w:pPr>
              <w:pStyle w:val="Default"/>
              <w:rPr>
                <w:rFonts w:asciiTheme="minorHAnsi" w:hAnsiTheme="minorHAnsi" w:cs="Calibri"/>
                <w:sz w:val="22"/>
                <w:szCs w:val="22"/>
              </w:rPr>
            </w:pPr>
            <w:r w:rsidRPr="00ED7A13">
              <w:rPr>
                <w:rFonts w:asciiTheme="minorHAnsi" w:hAnsiTheme="minorHAnsi" w:cs="Calibri"/>
                <w:sz w:val="22"/>
                <w:szCs w:val="22"/>
              </w:rPr>
              <w:t xml:space="preserve">DIFFICOLTÀ NELL’ESPRESSIONE DELLA LINGUA SCRITTA </w:t>
            </w:r>
          </w:p>
          <w:p w14:paraId="5529FE87" w14:textId="77777777" w:rsidR="004F0F5B" w:rsidRPr="00ED7A13" w:rsidRDefault="004F0F5B" w:rsidP="009752C6">
            <w:pPr>
              <w:autoSpaceDE w:val="0"/>
              <w:autoSpaceDN w:val="0"/>
              <w:adjustRightInd w:val="0"/>
              <w:rPr>
                <w:rFonts w:cs="Calibri"/>
                <w:b/>
                <w:bCs/>
                <w:color w:val="000000"/>
              </w:rPr>
            </w:pPr>
          </w:p>
        </w:tc>
        <w:tc>
          <w:tcPr>
            <w:tcW w:w="4889" w:type="dxa"/>
          </w:tcPr>
          <w:p w14:paraId="47165410" w14:textId="77777777" w:rsidR="00CF6F78" w:rsidRPr="00ED7A13" w:rsidRDefault="00CF6F78" w:rsidP="00CF6F78">
            <w:pPr>
              <w:pStyle w:val="Default"/>
              <w:rPr>
                <w:rFonts w:asciiTheme="minorHAnsi" w:hAnsiTheme="minorHAnsi"/>
                <w:sz w:val="22"/>
                <w:szCs w:val="22"/>
              </w:rPr>
            </w:pPr>
            <w:r w:rsidRPr="00ED7A13">
              <w:rPr>
                <w:rFonts w:asciiTheme="minorHAnsi" w:hAnsiTheme="minorHAnsi"/>
                <w:sz w:val="22"/>
                <w:szCs w:val="22"/>
              </w:rPr>
              <w:t xml:space="preserve">favorire l’uso di schemi testuali </w:t>
            </w:r>
          </w:p>
          <w:p w14:paraId="3EA3CD8B" w14:textId="77777777" w:rsidR="004F0F5B" w:rsidRPr="00ED7A13" w:rsidRDefault="004F0F5B" w:rsidP="009752C6">
            <w:pPr>
              <w:autoSpaceDE w:val="0"/>
              <w:autoSpaceDN w:val="0"/>
              <w:adjustRightInd w:val="0"/>
              <w:rPr>
                <w:rFonts w:cs="Calibri"/>
                <w:b/>
                <w:bCs/>
                <w:color w:val="000000"/>
              </w:rPr>
            </w:pPr>
          </w:p>
        </w:tc>
      </w:tr>
      <w:tr w:rsidR="00CF6F78" w14:paraId="10737069" w14:textId="77777777" w:rsidTr="004F0F5B">
        <w:tc>
          <w:tcPr>
            <w:tcW w:w="4889" w:type="dxa"/>
          </w:tcPr>
          <w:p w14:paraId="04C30F91" w14:textId="77777777" w:rsidR="00CF6F78" w:rsidRPr="00ED7A13" w:rsidRDefault="00CF6F78" w:rsidP="00CF6F78">
            <w:pPr>
              <w:pStyle w:val="Default"/>
              <w:rPr>
                <w:rFonts w:asciiTheme="minorHAnsi" w:hAnsiTheme="minorHAnsi" w:cstheme="minorBidi"/>
                <w:color w:val="auto"/>
                <w:sz w:val="22"/>
                <w:szCs w:val="22"/>
              </w:rPr>
            </w:pPr>
          </w:p>
          <w:p w14:paraId="4A38E0A0" w14:textId="77777777" w:rsidR="00CF6F78" w:rsidRPr="00ED7A13" w:rsidRDefault="00CF6F78" w:rsidP="002B4FB2">
            <w:pPr>
              <w:pStyle w:val="Default"/>
              <w:rPr>
                <w:rFonts w:asciiTheme="minorHAnsi" w:hAnsiTheme="minorHAnsi" w:cs="Calibri"/>
                <w:sz w:val="22"/>
                <w:szCs w:val="22"/>
              </w:rPr>
            </w:pPr>
            <w:r w:rsidRPr="00ED7A13">
              <w:rPr>
                <w:rFonts w:asciiTheme="minorHAnsi" w:hAnsiTheme="minorHAnsi" w:cs="Calibri"/>
                <w:sz w:val="22"/>
                <w:szCs w:val="22"/>
              </w:rPr>
              <w:t xml:space="preserve">DIFFICOLTÀ NEL RECUPERARE RAPIDAMENTE NELLA MEMORIA NOZIONI GIÀ ACQUISITE E COMPRESE CON CONSEGUENTE DIFFICOLTÀ E LENTEZZA NELL’ESPOSIZIONE ORALE </w:t>
            </w:r>
          </w:p>
          <w:p w14:paraId="030E47C0" w14:textId="77777777" w:rsidR="00CF6F78" w:rsidRPr="00ED7A13" w:rsidRDefault="00CF6F78" w:rsidP="00CF6F78">
            <w:pPr>
              <w:pStyle w:val="Default"/>
              <w:rPr>
                <w:rFonts w:asciiTheme="minorHAnsi" w:hAnsiTheme="minorHAnsi" w:cstheme="minorBidi"/>
                <w:color w:val="auto"/>
                <w:sz w:val="22"/>
                <w:szCs w:val="22"/>
              </w:rPr>
            </w:pPr>
          </w:p>
        </w:tc>
        <w:tc>
          <w:tcPr>
            <w:tcW w:w="4889" w:type="dxa"/>
          </w:tcPr>
          <w:p w14:paraId="55E33A42" w14:textId="77777777" w:rsidR="00CF6F78" w:rsidRPr="00ED7A13" w:rsidRDefault="00CF6F78" w:rsidP="00CF6F78">
            <w:pPr>
              <w:pStyle w:val="Default"/>
              <w:rPr>
                <w:rFonts w:asciiTheme="minorHAnsi" w:hAnsiTheme="minorHAnsi" w:cstheme="minorBidi"/>
                <w:color w:val="auto"/>
                <w:sz w:val="22"/>
                <w:szCs w:val="22"/>
              </w:rPr>
            </w:pPr>
          </w:p>
          <w:p w14:paraId="093EE7F3" w14:textId="77777777" w:rsidR="00CF6F78" w:rsidRPr="00ED7A13" w:rsidRDefault="002B4FB2" w:rsidP="00CF6F78">
            <w:pPr>
              <w:pStyle w:val="Default"/>
              <w:rPr>
                <w:rFonts w:asciiTheme="minorHAnsi" w:hAnsiTheme="minorHAnsi" w:cstheme="minorBidi"/>
                <w:sz w:val="22"/>
                <w:szCs w:val="22"/>
              </w:rPr>
            </w:pPr>
            <w:r w:rsidRPr="00ED7A13">
              <w:rPr>
                <w:rFonts w:asciiTheme="minorHAnsi" w:hAnsiTheme="minorHAnsi" w:cstheme="minorBidi"/>
                <w:sz w:val="22"/>
                <w:szCs w:val="22"/>
              </w:rPr>
              <w:t>-</w:t>
            </w:r>
            <w:r w:rsidR="00CF6F78" w:rsidRPr="00ED7A13">
              <w:rPr>
                <w:rFonts w:asciiTheme="minorHAnsi" w:hAnsiTheme="minorHAnsi" w:cstheme="minorBidi"/>
                <w:sz w:val="22"/>
                <w:szCs w:val="22"/>
              </w:rPr>
              <w:t xml:space="preserve"> incentivare l’utilizzo di mappe e schemi durante l’interrogazione </w:t>
            </w:r>
          </w:p>
          <w:p w14:paraId="4D5503F5"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theme="minorBidi"/>
                <w:sz w:val="22"/>
                <w:szCs w:val="22"/>
              </w:rPr>
              <w:t>-</w:t>
            </w:r>
            <w:r w:rsidR="00CF6F78" w:rsidRPr="00ED7A13">
              <w:rPr>
                <w:rFonts w:asciiTheme="minorHAnsi" w:hAnsiTheme="minorHAnsi" w:cstheme="minorBidi"/>
                <w:sz w:val="22"/>
                <w:szCs w:val="22"/>
              </w:rPr>
              <w:t xml:space="preserve"> </w:t>
            </w:r>
            <w:r w:rsidR="00CF6F78" w:rsidRPr="00ED7A13">
              <w:rPr>
                <w:rFonts w:asciiTheme="minorHAnsi" w:hAnsiTheme="minorHAnsi" w:cs="Calibri"/>
                <w:sz w:val="22"/>
                <w:szCs w:val="22"/>
              </w:rPr>
              <w:t xml:space="preserve">evitare di richiedere lo studio mnemonico a meno che l’alunno non lo desideri </w:t>
            </w:r>
          </w:p>
          <w:p w14:paraId="5185AE10" w14:textId="77777777" w:rsidR="00CF6F78" w:rsidRPr="00ED7A13" w:rsidRDefault="00CF6F78" w:rsidP="00CF6F78">
            <w:pPr>
              <w:pStyle w:val="Default"/>
              <w:rPr>
                <w:rFonts w:asciiTheme="minorHAnsi" w:hAnsiTheme="minorHAnsi"/>
                <w:sz w:val="22"/>
                <w:szCs w:val="22"/>
              </w:rPr>
            </w:pPr>
          </w:p>
        </w:tc>
      </w:tr>
      <w:tr w:rsidR="00CF6F78" w14:paraId="34B4E4A6" w14:textId="77777777" w:rsidTr="004F0F5B">
        <w:tc>
          <w:tcPr>
            <w:tcW w:w="4889" w:type="dxa"/>
          </w:tcPr>
          <w:p w14:paraId="37AC2265" w14:textId="77777777" w:rsidR="00CF6F78" w:rsidRPr="00ED7A13" w:rsidRDefault="00CF6F78" w:rsidP="00CF6F78">
            <w:pPr>
              <w:pStyle w:val="Default"/>
              <w:rPr>
                <w:rFonts w:asciiTheme="minorHAnsi" w:hAnsiTheme="minorHAnsi" w:cstheme="minorBidi"/>
                <w:color w:val="auto"/>
                <w:sz w:val="22"/>
                <w:szCs w:val="22"/>
              </w:rPr>
            </w:pPr>
          </w:p>
          <w:p w14:paraId="61B043A6" w14:textId="77777777" w:rsidR="00CF6F78" w:rsidRPr="00ED7A13" w:rsidRDefault="00CF6F78" w:rsidP="002B4FB2">
            <w:pPr>
              <w:pStyle w:val="Default"/>
              <w:rPr>
                <w:rFonts w:asciiTheme="minorHAnsi" w:hAnsiTheme="minorHAnsi" w:cstheme="minorBidi"/>
                <w:sz w:val="22"/>
                <w:szCs w:val="22"/>
              </w:rPr>
            </w:pPr>
            <w:r w:rsidRPr="00ED7A13">
              <w:rPr>
                <w:rFonts w:asciiTheme="minorHAnsi" w:hAnsiTheme="minorHAnsi" w:cstheme="minorBidi"/>
                <w:sz w:val="22"/>
                <w:szCs w:val="22"/>
              </w:rPr>
              <w:t xml:space="preserve">FACILE </w:t>
            </w:r>
            <w:r w:rsidR="005141D9">
              <w:rPr>
                <w:rFonts w:asciiTheme="minorHAnsi" w:hAnsiTheme="minorHAnsi" w:cstheme="minorBidi"/>
                <w:sz w:val="22"/>
                <w:szCs w:val="22"/>
              </w:rPr>
              <w:t xml:space="preserve"> </w:t>
            </w:r>
            <w:r w:rsidRPr="00ED7A13">
              <w:rPr>
                <w:rFonts w:asciiTheme="minorHAnsi" w:hAnsiTheme="minorHAnsi" w:cstheme="minorBidi"/>
                <w:sz w:val="22"/>
                <w:szCs w:val="22"/>
              </w:rPr>
              <w:t xml:space="preserve">STANCHEZZA </w:t>
            </w:r>
          </w:p>
          <w:p w14:paraId="422011AB" w14:textId="77777777" w:rsidR="00CF6F78" w:rsidRPr="00ED7A13" w:rsidRDefault="00CF6F78" w:rsidP="002B4FB2">
            <w:pPr>
              <w:pStyle w:val="Default"/>
              <w:rPr>
                <w:rFonts w:asciiTheme="minorHAnsi" w:hAnsiTheme="minorHAnsi" w:cstheme="minorBidi"/>
                <w:sz w:val="22"/>
                <w:szCs w:val="22"/>
              </w:rPr>
            </w:pPr>
            <w:r w:rsidRPr="00ED7A13">
              <w:rPr>
                <w:rFonts w:asciiTheme="minorHAnsi" w:hAnsiTheme="minorHAnsi" w:cstheme="minorBidi"/>
                <w:sz w:val="22"/>
                <w:szCs w:val="22"/>
              </w:rPr>
              <w:t xml:space="preserve">TEMPI DI RECUPERO TROPPO LUNGHI </w:t>
            </w:r>
          </w:p>
          <w:p w14:paraId="6352A935" w14:textId="77777777" w:rsidR="00CF6F78" w:rsidRPr="00ED7A13" w:rsidRDefault="00CF6F78" w:rsidP="00CF6F78">
            <w:pPr>
              <w:pStyle w:val="Default"/>
              <w:rPr>
                <w:rFonts w:asciiTheme="minorHAnsi" w:hAnsiTheme="minorHAnsi" w:cstheme="minorBidi"/>
                <w:color w:val="auto"/>
                <w:sz w:val="22"/>
                <w:szCs w:val="22"/>
              </w:rPr>
            </w:pPr>
          </w:p>
        </w:tc>
        <w:tc>
          <w:tcPr>
            <w:tcW w:w="4889" w:type="dxa"/>
          </w:tcPr>
          <w:p w14:paraId="75323928" w14:textId="77777777" w:rsidR="00CF6F78" w:rsidRPr="00ED7A13" w:rsidRDefault="00CF6F78" w:rsidP="00CF6F78">
            <w:pPr>
              <w:pStyle w:val="Default"/>
              <w:rPr>
                <w:rFonts w:asciiTheme="minorHAnsi" w:hAnsiTheme="minorHAnsi" w:cstheme="minorBidi"/>
                <w:color w:val="auto"/>
                <w:sz w:val="22"/>
                <w:szCs w:val="22"/>
              </w:rPr>
            </w:pPr>
          </w:p>
          <w:p w14:paraId="22C7AABF"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theme="minorBidi"/>
                <w:sz w:val="22"/>
                <w:szCs w:val="22"/>
              </w:rPr>
              <w:t>-</w:t>
            </w:r>
            <w:r w:rsidR="00CF6F78" w:rsidRPr="00ED7A13">
              <w:rPr>
                <w:rFonts w:asciiTheme="minorHAnsi" w:hAnsiTheme="minorHAnsi" w:cstheme="minorBidi"/>
                <w:sz w:val="22"/>
                <w:szCs w:val="22"/>
              </w:rPr>
              <w:t xml:space="preserve"> </w:t>
            </w:r>
            <w:r w:rsidR="00CF6F78" w:rsidRPr="00ED7A13">
              <w:rPr>
                <w:rFonts w:asciiTheme="minorHAnsi" w:hAnsiTheme="minorHAnsi" w:cs="Calibri"/>
                <w:sz w:val="22"/>
                <w:szCs w:val="22"/>
              </w:rPr>
              <w:t xml:space="preserve">fissare interrogazioni e compiti programmati </w:t>
            </w:r>
          </w:p>
          <w:p w14:paraId="60EE1490"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Calibri"/>
                <w:sz w:val="22"/>
                <w:szCs w:val="22"/>
              </w:rPr>
              <w:t>-</w:t>
            </w:r>
            <w:r w:rsidR="00CF6F78" w:rsidRPr="00ED7A13">
              <w:rPr>
                <w:rFonts w:asciiTheme="minorHAnsi" w:hAnsiTheme="minorHAnsi" w:cs="Calibri"/>
                <w:sz w:val="22"/>
                <w:szCs w:val="22"/>
              </w:rPr>
              <w:t xml:space="preserve"> evitare la sovrapposizione di compiti e interrogazioni </w:t>
            </w:r>
          </w:p>
          <w:p w14:paraId="2897B47A"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Calibri"/>
                <w:sz w:val="22"/>
                <w:szCs w:val="22"/>
              </w:rPr>
              <w:t>-</w:t>
            </w:r>
            <w:r w:rsidR="00CF6F78" w:rsidRPr="00ED7A13">
              <w:rPr>
                <w:rFonts w:asciiTheme="minorHAnsi" w:hAnsiTheme="minorHAnsi" w:cs="Calibri"/>
                <w:sz w:val="22"/>
                <w:szCs w:val="22"/>
              </w:rPr>
              <w:t xml:space="preserve"> ridurre le richieste di compiti per casa </w:t>
            </w:r>
          </w:p>
          <w:p w14:paraId="5EF36FD4"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Calibri"/>
                <w:sz w:val="22"/>
                <w:szCs w:val="22"/>
              </w:rPr>
              <w:t>-</w:t>
            </w:r>
            <w:r w:rsidR="00CF6F78" w:rsidRPr="00ED7A13">
              <w:rPr>
                <w:rFonts w:asciiTheme="minorHAnsi" w:hAnsiTheme="minorHAnsi" w:cs="Calibri"/>
                <w:sz w:val="22"/>
                <w:szCs w:val="22"/>
              </w:rPr>
              <w:t xml:space="preserve"> controllare la gestione del diario </w:t>
            </w:r>
          </w:p>
          <w:p w14:paraId="3C160B1B" w14:textId="77777777" w:rsidR="00CF6F78" w:rsidRPr="00ED7A13" w:rsidRDefault="00CF6F78" w:rsidP="00CF6F78">
            <w:pPr>
              <w:pStyle w:val="Default"/>
              <w:rPr>
                <w:rFonts w:asciiTheme="minorHAnsi" w:hAnsiTheme="minorHAnsi" w:cstheme="minorBidi"/>
                <w:color w:val="auto"/>
                <w:sz w:val="22"/>
                <w:szCs w:val="22"/>
              </w:rPr>
            </w:pPr>
          </w:p>
        </w:tc>
      </w:tr>
      <w:tr w:rsidR="00CF6F78" w14:paraId="1E77611A" w14:textId="77777777" w:rsidTr="004F0F5B">
        <w:tc>
          <w:tcPr>
            <w:tcW w:w="4889" w:type="dxa"/>
          </w:tcPr>
          <w:p w14:paraId="1AB485FB" w14:textId="77777777" w:rsidR="00CF6F78" w:rsidRPr="00ED7A13" w:rsidRDefault="00CF6F78" w:rsidP="00CF6F78">
            <w:pPr>
              <w:pStyle w:val="Default"/>
              <w:rPr>
                <w:rFonts w:asciiTheme="minorHAnsi" w:hAnsiTheme="minorHAnsi" w:cstheme="minorBidi"/>
                <w:color w:val="auto"/>
                <w:sz w:val="22"/>
                <w:szCs w:val="22"/>
              </w:rPr>
            </w:pPr>
          </w:p>
          <w:p w14:paraId="1A84A136" w14:textId="77777777" w:rsidR="00CF6F78" w:rsidRPr="00ED7A13" w:rsidRDefault="00CF6F78" w:rsidP="002B4FB2">
            <w:pPr>
              <w:pStyle w:val="Default"/>
              <w:rPr>
                <w:rFonts w:asciiTheme="minorHAnsi" w:hAnsiTheme="minorHAnsi" w:cs="Calibri"/>
                <w:sz w:val="22"/>
                <w:szCs w:val="22"/>
              </w:rPr>
            </w:pPr>
            <w:r w:rsidRPr="00ED7A13">
              <w:rPr>
                <w:rFonts w:asciiTheme="minorHAnsi" w:hAnsiTheme="minorHAnsi" w:cs="Calibri"/>
                <w:sz w:val="22"/>
                <w:szCs w:val="22"/>
              </w:rPr>
              <w:t xml:space="preserve">DIFFICOLTÀ NELLA LINGUA STRANIERA </w:t>
            </w:r>
          </w:p>
          <w:p w14:paraId="6D2962D7" w14:textId="77777777" w:rsidR="00CF6F78" w:rsidRPr="00ED7A13" w:rsidRDefault="00CF6F78" w:rsidP="00CF6F78">
            <w:pPr>
              <w:pStyle w:val="Default"/>
              <w:rPr>
                <w:rFonts w:asciiTheme="minorHAnsi" w:hAnsiTheme="minorHAnsi" w:cstheme="minorBidi"/>
                <w:color w:val="auto"/>
                <w:sz w:val="22"/>
                <w:szCs w:val="22"/>
              </w:rPr>
            </w:pPr>
          </w:p>
          <w:p w14:paraId="67C1C438" w14:textId="77777777" w:rsidR="00CF6F78" w:rsidRPr="00ED7A13" w:rsidRDefault="00CF6F78" w:rsidP="00CF6F78">
            <w:pPr>
              <w:pStyle w:val="Default"/>
              <w:rPr>
                <w:rFonts w:asciiTheme="minorHAnsi" w:hAnsiTheme="minorHAnsi" w:cstheme="minorBidi"/>
                <w:color w:val="auto"/>
                <w:sz w:val="22"/>
                <w:szCs w:val="22"/>
              </w:rPr>
            </w:pPr>
          </w:p>
        </w:tc>
        <w:tc>
          <w:tcPr>
            <w:tcW w:w="4889" w:type="dxa"/>
          </w:tcPr>
          <w:p w14:paraId="0F918AC3" w14:textId="77777777" w:rsidR="00CF6F78" w:rsidRPr="00ED7A13" w:rsidRDefault="00CF6F78" w:rsidP="00CF6F78">
            <w:pPr>
              <w:pStyle w:val="Default"/>
              <w:rPr>
                <w:rFonts w:asciiTheme="minorHAnsi" w:hAnsiTheme="minorHAnsi" w:cstheme="minorBidi"/>
                <w:color w:val="auto"/>
                <w:sz w:val="22"/>
                <w:szCs w:val="22"/>
              </w:rPr>
            </w:pPr>
          </w:p>
          <w:p w14:paraId="5D851C53" w14:textId="77777777" w:rsidR="00CF6F78" w:rsidRPr="00ED7A13" w:rsidRDefault="002B4FB2" w:rsidP="00CF6F78">
            <w:pPr>
              <w:pStyle w:val="Default"/>
              <w:rPr>
                <w:rFonts w:asciiTheme="minorHAnsi" w:hAnsiTheme="minorHAnsi" w:cstheme="minorBidi"/>
                <w:sz w:val="22"/>
                <w:szCs w:val="22"/>
              </w:rPr>
            </w:pPr>
            <w:r w:rsidRPr="00ED7A13">
              <w:rPr>
                <w:rFonts w:asciiTheme="minorHAnsi" w:hAnsiTheme="minorHAnsi" w:cstheme="minorBidi"/>
                <w:sz w:val="22"/>
                <w:szCs w:val="22"/>
              </w:rPr>
              <w:t>-</w:t>
            </w:r>
            <w:r w:rsidR="00CF6F78" w:rsidRPr="00ED7A13">
              <w:rPr>
                <w:rFonts w:asciiTheme="minorHAnsi" w:hAnsiTheme="minorHAnsi" w:cstheme="minorBidi"/>
                <w:sz w:val="22"/>
                <w:szCs w:val="22"/>
              </w:rPr>
              <w:t xml:space="preserve">privilegiare la forma orale </w:t>
            </w:r>
          </w:p>
          <w:p w14:paraId="569C92EA" w14:textId="77777777" w:rsidR="00CF6F78" w:rsidRPr="00ED7A13" w:rsidRDefault="002B4FB2" w:rsidP="00CF6F78">
            <w:pPr>
              <w:pStyle w:val="Default"/>
              <w:rPr>
                <w:rFonts w:asciiTheme="minorHAnsi" w:hAnsiTheme="minorHAnsi" w:cs="Calibri"/>
                <w:sz w:val="22"/>
                <w:szCs w:val="22"/>
              </w:rPr>
            </w:pPr>
            <w:r w:rsidRPr="00ED7A13">
              <w:rPr>
                <w:rFonts w:asciiTheme="minorHAnsi" w:hAnsiTheme="minorHAnsi" w:cstheme="minorBidi"/>
                <w:sz w:val="22"/>
                <w:szCs w:val="22"/>
              </w:rPr>
              <w:t>-</w:t>
            </w:r>
            <w:r w:rsidR="00CF6F78" w:rsidRPr="00ED7A13">
              <w:rPr>
                <w:rFonts w:asciiTheme="minorHAnsi" w:hAnsiTheme="minorHAnsi" w:cs="Calibri"/>
                <w:sz w:val="22"/>
                <w:szCs w:val="22"/>
              </w:rPr>
              <w:t xml:space="preserve">utilizzare per lo scritto prove a scelta multipla </w:t>
            </w:r>
          </w:p>
          <w:p w14:paraId="4FBCF106" w14:textId="77777777" w:rsidR="00CF6F78" w:rsidRPr="00ED7A13" w:rsidRDefault="00CF6F78" w:rsidP="00CF6F78">
            <w:pPr>
              <w:pStyle w:val="Default"/>
              <w:rPr>
                <w:rFonts w:asciiTheme="minorHAnsi" w:hAnsiTheme="minorHAnsi" w:cstheme="minorBidi"/>
                <w:color w:val="auto"/>
                <w:sz w:val="22"/>
                <w:szCs w:val="22"/>
              </w:rPr>
            </w:pPr>
          </w:p>
        </w:tc>
      </w:tr>
    </w:tbl>
    <w:p w14:paraId="64D4E7D4" w14:textId="77777777" w:rsidR="009752C6" w:rsidRDefault="009752C6" w:rsidP="009752C6">
      <w:pPr>
        <w:autoSpaceDE w:val="0"/>
        <w:autoSpaceDN w:val="0"/>
        <w:adjustRightInd w:val="0"/>
        <w:spacing w:after="0" w:line="240" w:lineRule="auto"/>
        <w:rPr>
          <w:rFonts w:ascii="Calibri" w:hAnsi="Calibri" w:cs="Calibri"/>
          <w:b/>
          <w:bCs/>
          <w:color w:val="000000"/>
          <w:sz w:val="28"/>
          <w:szCs w:val="28"/>
        </w:rPr>
      </w:pPr>
    </w:p>
    <w:p w14:paraId="56CE917F" w14:textId="77777777" w:rsidR="00483EE8" w:rsidRDefault="00085575" w:rsidP="00085575">
      <w:pPr>
        <w:autoSpaceDE w:val="0"/>
        <w:autoSpaceDN w:val="0"/>
        <w:adjustRightInd w:val="0"/>
        <w:spacing w:after="0" w:line="240" w:lineRule="auto"/>
        <w:jc w:val="both"/>
        <w:rPr>
          <w:rFonts w:ascii="Calibri" w:hAnsi="Calibri" w:cs="Calibri"/>
          <w:b/>
          <w:bCs/>
          <w:color w:val="00B0F0"/>
          <w:sz w:val="28"/>
          <w:szCs w:val="28"/>
        </w:rPr>
      </w:pPr>
      <w:r>
        <w:rPr>
          <w:rFonts w:ascii="Calibri" w:hAnsi="Calibri" w:cs="Calibri"/>
          <w:b/>
          <w:bCs/>
          <w:color w:val="00B0F0"/>
          <w:sz w:val="28"/>
          <w:szCs w:val="28"/>
        </w:rPr>
        <w:t xml:space="preserve">                                                             </w:t>
      </w:r>
    </w:p>
    <w:p w14:paraId="4DB09B0A" w14:textId="77777777" w:rsidR="005141D9" w:rsidRPr="00085575" w:rsidRDefault="005141D9" w:rsidP="00483EE8">
      <w:pPr>
        <w:autoSpaceDE w:val="0"/>
        <w:autoSpaceDN w:val="0"/>
        <w:adjustRightInd w:val="0"/>
        <w:spacing w:after="0" w:line="240" w:lineRule="auto"/>
        <w:jc w:val="center"/>
        <w:rPr>
          <w:rFonts w:ascii="Calibri" w:hAnsi="Calibri" w:cs="Calibri"/>
          <w:b/>
          <w:bCs/>
          <w:color w:val="00B0F0"/>
          <w:sz w:val="28"/>
          <w:szCs w:val="28"/>
        </w:rPr>
      </w:pPr>
      <w:r w:rsidRPr="00085575">
        <w:rPr>
          <w:rFonts w:ascii="Calibri" w:hAnsi="Calibri" w:cs="Calibri"/>
          <w:b/>
          <w:bCs/>
          <w:color w:val="00B0F0"/>
          <w:sz w:val="28"/>
          <w:szCs w:val="28"/>
        </w:rPr>
        <w:t>IL PDP</w:t>
      </w:r>
    </w:p>
    <w:p w14:paraId="0B38A9AD" w14:textId="77777777" w:rsidR="005141D9" w:rsidRPr="005141D9" w:rsidRDefault="005141D9" w:rsidP="00483EE8">
      <w:pPr>
        <w:autoSpaceDE w:val="0"/>
        <w:autoSpaceDN w:val="0"/>
        <w:adjustRightInd w:val="0"/>
        <w:spacing w:after="0" w:line="240" w:lineRule="auto"/>
        <w:jc w:val="both"/>
        <w:rPr>
          <w:rFonts w:ascii="Wingdings" w:hAnsi="Wingdings" w:cs="Wingdings"/>
          <w:color w:val="000000"/>
          <w:sz w:val="23"/>
          <w:szCs w:val="23"/>
        </w:rPr>
      </w:pPr>
      <w:r w:rsidRPr="005141D9">
        <w:rPr>
          <w:rFonts w:ascii="Calibri" w:hAnsi="Calibri" w:cs="Calibri"/>
          <w:color w:val="000000"/>
          <w:sz w:val="23"/>
          <w:szCs w:val="23"/>
        </w:rPr>
        <w:t xml:space="preserve">Uno degli strumenti utili per la pianificazione di un progetto per un alunno con DSA è il </w:t>
      </w:r>
      <w:r w:rsidRPr="005141D9">
        <w:rPr>
          <w:rFonts w:ascii="Calibri" w:hAnsi="Calibri" w:cs="Calibri"/>
          <w:b/>
          <w:bCs/>
          <w:color w:val="000000"/>
          <w:sz w:val="23"/>
          <w:szCs w:val="23"/>
        </w:rPr>
        <w:t xml:space="preserve">Piano Didattico Personalizzato </w:t>
      </w:r>
      <w:r w:rsidRPr="005141D9">
        <w:rPr>
          <w:rFonts w:ascii="Calibri" w:hAnsi="Calibri" w:cs="Calibri"/>
          <w:color w:val="000000"/>
          <w:sz w:val="23"/>
          <w:szCs w:val="23"/>
        </w:rPr>
        <w:t xml:space="preserve">o </w:t>
      </w:r>
      <w:r w:rsidRPr="005141D9">
        <w:rPr>
          <w:rFonts w:ascii="Calibri" w:hAnsi="Calibri" w:cs="Calibri"/>
          <w:b/>
          <w:bCs/>
          <w:color w:val="000000"/>
          <w:sz w:val="23"/>
          <w:szCs w:val="23"/>
        </w:rPr>
        <w:t xml:space="preserve">PDP. </w:t>
      </w:r>
      <w:r w:rsidRPr="005141D9">
        <w:rPr>
          <w:rFonts w:ascii="Calibri" w:hAnsi="Calibri" w:cs="Calibri"/>
          <w:color w:val="000000"/>
          <w:sz w:val="23"/>
          <w:szCs w:val="23"/>
        </w:rPr>
        <w:t>Si tratta di un documento redatto dagli insegnanti contenente sia la rilevazione delle difficoltà, sia le modalità che si int</w:t>
      </w:r>
      <w:r>
        <w:rPr>
          <w:rFonts w:ascii="Calibri" w:hAnsi="Calibri" w:cs="Calibri"/>
          <w:color w:val="000000"/>
          <w:sz w:val="23"/>
          <w:szCs w:val="23"/>
        </w:rPr>
        <w:t>endono adottare</w:t>
      </w:r>
      <w:r w:rsidRPr="005141D9">
        <w:rPr>
          <w:rFonts w:ascii="Calibri" w:hAnsi="Calibri" w:cs="Calibri"/>
          <w:color w:val="000000"/>
          <w:sz w:val="23"/>
          <w:szCs w:val="23"/>
        </w:rPr>
        <w:t xml:space="preserve">. </w:t>
      </w:r>
    </w:p>
    <w:p w14:paraId="17D1F990" w14:textId="77777777" w:rsidR="005141D9" w:rsidRPr="005141D9" w:rsidRDefault="005141D9" w:rsidP="00483EE8">
      <w:pPr>
        <w:autoSpaceDE w:val="0"/>
        <w:autoSpaceDN w:val="0"/>
        <w:adjustRightInd w:val="0"/>
        <w:spacing w:after="0" w:line="240" w:lineRule="auto"/>
        <w:jc w:val="both"/>
        <w:rPr>
          <w:rFonts w:ascii="Wingdings" w:hAnsi="Wingdings" w:cs="Wingdings"/>
          <w:color w:val="000000"/>
          <w:sz w:val="23"/>
          <w:szCs w:val="23"/>
        </w:rPr>
      </w:pPr>
      <w:r w:rsidRPr="005141D9">
        <w:rPr>
          <w:rFonts w:ascii="Calibri" w:hAnsi="Calibri" w:cs="Calibri"/>
          <w:color w:val="000000"/>
          <w:sz w:val="23"/>
          <w:szCs w:val="23"/>
        </w:rPr>
        <w:t xml:space="preserve">Nel PDP sono esplicitati: </w:t>
      </w:r>
    </w:p>
    <w:p w14:paraId="6D5FC720" w14:textId="77777777" w:rsidR="005141D9" w:rsidRPr="005141D9" w:rsidRDefault="005141D9" w:rsidP="00483EE8">
      <w:pPr>
        <w:autoSpaceDE w:val="0"/>
        <w:autoSpaceDN w:val="0"/>
        <w:adjustRightInd w:val="0"/>
        <w:spacing w:after="0" w:line="240" w:lineRule="auto"/>
        <w:jc w:val="both"/>
        <w:rPr>
          <w:rFonts w:ascii="Calibri" w:hAnsi="Calibri" w:cs="Calibri"/>
          <w:color w:val="000000"/>
          <w:sz w:val="23"/>
          <w:szCs w:val="23"/>
        </w:rPr>
      </w:pPr>
      <w:r w:rsidRPr="005141D9">
        <w:rPr>
          <w:rFonts w:ascii="Calibri" w:hAnsi="Calibri" w:cs="Calibri"/>
          <w:color w:val="000000"/>
          <w:sz w:val="23"/>
          <w:szCs w:val="23"/>
        </w:rPr>
        <w:t xml:space="preserve">- i dati relativi all’alunno </w:t>
      </w:r>
    </w:p>
    <w:p w14:paraId="0E671136" w14:textId="77777777" w:rsidR="005141D9" w:rsidRPr="005141D9" w:rsidRDefault="005141D9" w:rsidP="00483EE8">
      <w:pPr>
        <w:autoSpaceDE w:val="0"/>
        <w:autoSpaceDN w:val="0"/>
        <w:adjustRightInd w:val="0"/>
        <w:spacing w:after="0" w:line="240" w:lineRule="auto"/>
        <w:jc w:val="both"/>
        <w:rPr>
          <w:rFonts w:ascii="Wingdings" w:hAnsi="Wingdings" w:cs="Wingdings"/>
          <w:color w:val="000000"/>
          <w:sz w:val="23"/>
          <w:szCs w:val="23"/>
        </w:rPr>
      </w:pPr>
      <w:r w:rsidRPr="005141D9">
        <w:rPr>
          <w:rFonts w:ascii="Calibri" w:hAnsi="Calibri" w:cs="Calibri"/>
          <w:color w:val="000000"/>
          <w:sz w:val="23"/>
          <w:szCs w:val="23"/>
        </w:rPr>
        <w:t xml:space="preserve">- la descrizione delle abilità strumentali e del processo d’apprendimento </w:t>
      </w:r>
    </w:p>
    <w:p w14:paraId="230BFE64" w14:textId="77777777" w:rsidR="005141D9" w:rsidRPr="005141D9" w:rsidRDefault="005141D9" w:rsidP="00483EE8">
      <w:pPr>
        <w:autoSpaceDE w:val="0"/>
        <w:autoSpaceDN w:val="0"/>
        <w:adjustRightInd w:val="0"/>
        <w:spacing w:after="0" w:line="240" w:lineRule="auto"/>
        <w:jc w:val="both"/>
        <w:rPr>
          <w:rFonts w:ascii="Wingdings" w:hAnsi="Wingdings" w:cs="Wingdings"/>
          <w:color w:val="000000"/>
          <w:sz w:val="23"/>
          <w:szCs w:val="23"/>
        </w:rPr>
      </w:pPr>
      <w:r w:rsidRPr="005141D9">
        <w:rPr>
          <w:rFonts w:ascii="Calibri" w:hAnsi="Calibri" w:cs="Calibri"/>
          <w:color w:val="000000"/>
          <w:sz w:val="23"/>
          <w:szCs w:val="23"/>
        </w:rPr>
        <w:t xml:space="preserve">- come la scuola intende procedere (misure compensative e dispensative) </w:t>
      </w:r>
    </w:p>
    <w:p w14:paraId="1E2AF788" w14:textId="77777777" w:rsidR="005141D9" w:rsidRPr="005141D9" w:rsidRDefault="005141D9" w:rsidP="00483EE8">
      <w:pPr>
        <w:autoSpaceDE w:val="0"/>
        <w:autoSpaceDN w:val="0"/>
        <w:adjustRightInd w:val="0"/>
        <w:spacing w:after="0" w:line="240" w:lineRule="auto"/>
        <w:jc w:val="both"/>
        <w:rPr>
          <w:rFonts w:ascii="Calibri" w:hAnsi="Calibri" w:cs="Calibri"/>
          <w:color w:val="000000"/>
          <w:sz w:val="23"/>
          <w:szCs w:val="23"/>
        </w:rPr>
      </w:pPr>
      <w:r w:rsidRPr="005141D9">
        <w:rPr>
          <w:rFonts w:ascii="Calibri" w:hAnsi="Calibri" w:cs="Calibri"/>
          <w:color w:val="000000"/>
          <w:sz w:val="23"/>
          <w:szCs w:val="23"/>
        </w:rPr>
        <w:t xml:space="preserve">- patto con la famiglia. </w:t>
      </w:r>
    </w:p>
    <w:p w14:paraId="7166CE88" w14:textId="77777777" w:rsidR="005141D9" w:rsidRPr="005141D9" w:rsidRDefault="005141D9" w:rsidP="00483EE8">
      <w:pPr>
        <w:autoSpaceDE w:val="0"/>
        <w:autoSpaceDN w:val="0"/>
        <w:adjustRightInd w:val="0"/>
        <w:spacing w:after="0" w:line="240" w:lineRule="auto"/>
        <w:jc w:val="both"/>
        <w:rPr>
          <w:rFonts w:ascii="Wingdings" w:hAnsi="Wingdings" w:cs="Wingdings"/>
          <w:color w:val="000000"/>
          <w:sz w:val="23"/>
          <w:szCs w:val="23"/>
        </w:rPr>
      </w:pPr>
      <w:r w:rsidRPr="005141D9">
        <w:rPr>
          <w:rFonts w:ascii="Calibri" w:hAnsi="Calibri" w:cs="Calibri"/>
          <w:color w:val="000000"/>
          <w:sz w:val="23"/>
          <w:szCs w:val="23"/>
        </w:rPr>
        <w:t xml:space="preserve">Il PDP deve essere condiviso con la famiglia e con l’alunno. In quanto strumento di lavoro condiviso deve essere redatto all’inizio dell’anno (o a seguito della segnalazione allo specialista su richiesta della famiglia) e deve essere condiviso da TUTTI i docenti, supplenti compresi, proprio per garantire la continuità del percorso. </w:t>
      </w:r>
    </w:p>
    <w:p w14:paraId="100E251B" w14:textId="77777777" w:rsidR="005141D9" w:rsidRPr="005141D9" w:rsidRDefault="005141D9" w:rsidP="00483EE8">
      <w:pPr>
        <w:autoSpaceDE w:val="0"/>
        <w:autoSpaceDN w:val="0"/>
        <w:adjustRightInd w:val="0"/>
        <w:spacing w:after="0" w:line="240" w:lineRule="auto"/>
        <w:jc w:val="both"/>
        <w:rPr>
          <w:rFonts w:ascii="Wingdings" w:hAnsi="Wingdings" w:cs="Wingdings"/>
          <w:color w:val="000000"/>
          <w:sz w:val="23"/>
          <w:szCs w:val="23"/>
        </w:rPr>
      </w:pPr>
      <w:r w:rsidRPr="005141D9">
        <w:rPr>
          <w:rFonts w:ascii="Calibri" w:hAnsi="Calibri" w:cs="Calibri"/>
          <w:color w:val="000000"/>
          <w:sz w:val="23"/>
          <w:szCs w:val="23"/>
        </w:rPr>
        <w:t xml:space="preserve">Il PDP rappresenta l’effettiva realizzazione dell’alleanza fra tutti gli attori in scena: </w:t>
      </w:r>
    </w:p>
    <w:p w14:paraId="09B22D4A" w14:textId="77777777" w:rsidR="005141D9" w:rsidRPr="005141D9" w:rsidRDefault="005141D9" w:rsidP="00483EE8">
      <w:pPr>
        <w:autoSpaceDE w:val="0"/>
        <w:autoSpaceDN w:val="0"/>
        <w:adjustRightInd w:val="0"/>
        <w:spacing w:after="0" w:line="240" w:lineRule="auto"/>
        <w:jc w:val="both"/>
        <w:rPr>
          <w:rFonts w:ascii="Wingdings" w:hAnsi="Wingdings" w:cs="Wingdings"/>
          <w:color w:val="000000"/>
          <w:sz w:val="23"/>
          <w:szCs w:val="23"/>
        </w:rPr>
      </w:pPr>
      <w:r w:rsidRPr="005141D9">
        <w:rPr>
          <w:rFonts w:ascii="Calibri" w:hAnsi="Calibri" w:cs="Calibri"/>
          <w:color w:val="000000"/>
          <w:sz w:val="23"/>
          <w:szCs w:val="23"/>
        </w:rPr>
        <w:t xml:space="preserve">bambino/ragazzo, genitori, insegnanti, specialisti. </w:t>
      </w:r>
    </w:p>
    <w:p w14:paraId="1380375E" w14:textId="77777777" w:rsidR="005141D9" w:rsidRDefault="005141D9" w:rsidP="00483EE8">
      <w:pPr>
        <w:autoSpaceDE w:val="0"/>
        <w:autoSpaceDN w:val="0"/>
        <w:adjustRightInd w:val="0"/>
        <w:spacing w:after="0" w:line="240" w:lineRule="auto"/>
        <w:jc w:val="both"/>
        <w:rPr>
          <w:rFonts w:ascii="Calibri" w:hAnsi="Calibri" w:cs="Calibri"/>
          <w:color w:val="000000"/>
          <w:sz w:val="23"/>
          <w:szCs w:val="23"/>
        </w:rPr>
      </w:pPr>
      <w:r w:rsidRPr="005141D9">
        <w:rPr>
          <w:rFonts w:ascii="Calibri" w:hAnsi="Calibri" w:cs="Calibri"/>
          <w:color w:val="000000"/>
          <w:sz w:val="23"/>
          <w:szCs w:val="23"/>
        </w:rPr>
        <w:lastRenderedPageBreak/>
        <w:t xml:space="preserve">In base alla legge 170/2010, ogni scuola stende il proprio Piano Didattico Personalizzato. </w:t>
      </w:r>
    </w:p>
    <w:p w14:paraId="38D8CF91" w14:textId="77777777" w:rsidR="005141D9" w:rsidRPr="005141D9" w:rsidRDefault="005141D9" w:rsidP="005141D9">
      <w:pPr>
        <w:autoSpaceDE w:val="0"/>
        <w:autoSpaceDN w:val="0"/>
        <w:adjustRightInd w:val="0"/>
        <w:spacing w:after="0" w:line="240" w:lineRule="auto"/>
        <w:rPr>
          <w:rFonts w:ascii="Wingdings" w:hAnsi="Wingdings" w:cs="Wingdings"/>
          <w:color w:val="000000"/>
          <w:sz w:val="23"/>
          <w:szCs w:val="23"/>
        </w:rPr>
      </w:pPr>
    </w:p>
    <w:p w14:paraId="709FACEA" w14:textId="77777777" w:rsidR="005141D9" w:rsidRPr="005141D9" w:rsidRDefault="005141D9" w:rsidP="005141D9">
      <w:pPr>
        <w:autoSpaceDE w:val="0"/>
        <w:autoSpaceDN w:val="0"/>
        <w:adjustRightInd w:val="0"/>
        <w:spacing w:after="0" w:line="240" w:lineRule="auto"/>
        <w:rPr>
          <w:rFonts w:ascii="Wingdings" w:hAnsi="Wingdings" w:cs="Wingdings"/>
          <w:color w:val="000000"/>
          <w:sz w:val="28"/>
          <w:szCs w:val="28"/>
        </w:rPr>
      </w:pPr>
      <w:r w:rsidRPr="005141D9">
        <w:rPr>
          <w:rFonts w:ascii="Calibri" w:hAnsi="Calibri" w:cs="Calibri"/>
          <w:b/>
          <w:bCs/>
          <w:i/>
          <w:iCs/>
          <w:color w:val="000000"/>
          <w:sz w:val="28"/>
          <w:szCs w:val="28"/>
        </w:rPr>
        <w:t xml:space="preserve">Stesura dei PDP </w:t>
      </w:r>
    </w:p>
    <w:p w14:paraId="38B97289" w14:textId="77777777" w:rsidR="005141D9" w:rsidRPr="005141D9" w:rsidRDefault="005141D9" w:rsidP="00483EE8">
      <w:pPr>
        <w:autoSpaceDE w:val="0"/>
        <w:autoSpaceDN w:val="0"/>
        <w:adjustRightInd w:val="0"/>
        <w:spacing w:after="0" w:line="240" w:lineRule="auto"/>
        <w:jc w:val="both"/>
        <w:rPr>
          <w:rFonts w:ascii="Wingdings" w:hAnsi="Wingdings" w:cs="Wingdings"/>
          <w:color w:val="000000"/>
          <w:sz w:val="23"/>
          <w:szCs w:val="23"/>
        </w:rPr>
      </w:pPr>
      <w:r w:rsidRPr="005141D9">
        <w:rPr>
          <w:rFonts w:ascii="Calibri" w:hAnsi="Calibri" w:cs="Calibri"/>
          <w:color w:val="000000"/>
          <w:sz w:val="23"/>
          <w:szCs w:val="23"/>
        </w:rPr>
        <w:t xml:space="preserve">Si ricorda che, come prevede la L.170/2010, la stesura del PDP è un atto dovuto per gli alunni con diagnosi di DSA. </w:t>
      </w:r>
    </w:p>
    <w:p w14:paraId="3D6BD068" w14:textId="77777777" w:rsidR="005141D9" w:rsidRPr="005141D9" w:rsidRDefault="005141D9" w:rsidP="00483EE8">
      <w:pPr>
        <w:autoSpaceDE w:val="0"/>
        <w:autoSpaceDN w:val="0"/>
        <w:adjustRightInd w:val="0"/>
        <w:spacing w:after="0" w:line="240" w:lineRule="auto"/>
        <w:jc w:val="both"/>
        <w:rPr>
          <w:rFonts w:ascii="Wingdings" w:hAnsi="Wingdings" w:cs="Wingdings"/>
          <w:color w:val="000000"/>
          <w:sz w:val="23"/>
          <w:szCs w:val="23"/>
        </w:rPr>
      </w:pPr>
      <w:r w:rsidRPr="005141D9">
        <w:rPr>
          <w:rFonts w:ascii="Calibri" w:hAnsi="Calibri" w:cs="Calibri"/>
          <w:color w:val="000000"/>
          <w:sz w:val="23"/>
          <w:szCs w:val="23"/>
        </w:rPr>
        <w:t xml:space="preserve">Deve essere redatto all’inizio di ogni anno scolastico, </w:t>
      </w:r>
      <w:r w:rsidRPr="005141D9">
        <w:rPr>
          <w:rFonts w:ascii="Calibri" w:hAnsi="Calibri" w:cs="Calibri"/>
          <w:b/>
          <w:bCs/>
          <w:color w:val="000000"/>
          <w:sz w:val="23"/>
          <w:szCs w:val="23"/>
        </w:rPr>
        <w:t>entro i primi tre mesi (30 novembre)</w:t>
      </w:r>
      <w:r w:rsidRPr="005141D9">
        <w:rPr>
          <w:rFonts w:ascii="Calibri" w:hAnsi="Calibri" w:cs="Calibri"/>
          <w:color w:val="000000"/>
          <w:sz w:val="23"/>
          <w:szCs w:val="23"/>
        </w:rPr>
        <w:t xml:space="preserve">, per gli studenti già certificati. </w:t>
      </w:r>
    </w:p>
    <w:p w14:paraId="6C26E911" w14:textId="77777777" w:rsidR="005141D9" w:rsidRDefault="005141D9" w:rsidP="00483EE8">
      <w:pPr>
        <w:autoSpaceDE w:val="0"/>
        <w:autoSpaceDN w:val="0"/>
        <w:adjustRightInd w:val="0"/>
        <w:spacing w:after="0" w:line="240" w:lineRule="auto"/>
        <w:jc w:val="both"/>
        <w:rPr>
          <w:rFonts w:ascii="Calibri" w:hAnsi="Calibri" w:cs="Calibri"/>
          <w:b/>
          <w:bCs/>
          <w:color w:val="000000"/>
          <w:sz w:val="28"/>
          <w:szCs w:val="28"/>
        </w:rPr>
      </w:pPr>
      <w:r w:rsidRPr="005141D9">
        <w:rPr>
          <w:rFonts w:ascii="Calibri" w:hAnsi="Calibri" w:cs="Calibri"/>
          <w:color w:val="000000"/>
          <w:sz w:val="23"/>
          <w:szCs w:val="23"/>
        </w:rPr>
        <w:t>Il documento assume la funzione di atto contrattuale tra la famiglia, l’istituzione scolastica e i docenti, per cui assume un valore legale.</w:t>
      </w:r>
    </w:p>
    <w:p w14:paraId="2BC80F5D" w14:textId="77777777" w:rsidR="009752C6" w:rsidRPr="009752C6" w:rsidRDefault="009752C6" w:rsidP="009752C6">
      <w:pPr>
        <w:autoSpaceDE w:val="0"/>
        <w:autoSpaceDN w:val="0"/>
        <w:adjustRightInd w:val="0"/>
        <w:spacing w:after="0" w:line="240" w:lineRule="auto"/>
        <w:rPr>
          <w:rFonts w:ascii="Calibri" w:hAnsi="Calibri" w:cs="Calibri"/>
          <w:color w:val="000000"/>
          <w:sz w:val="28"/>
          <w:szCs w:val="28"/>
        </w:rPr>
      </w:pPr>
    </w:p>
    <w:tbl>
      <w:tblPr>
        <w:tblW w:w="0" w:type="auto"/>
        <w:tblBorders>
          <w:top w:val="nil"/>
          <w:left w:val="nil"/>
          <w:bottom w:val="nil"/>
          <w:right w:val="nil"/>
        </w:tblBorders>
        <w:tblLayout w:type="fixed"/>
        <w:tblLook w:val="0000" w:firstRow="0" w:lastRow="0" w:firstColumn="0" w:lastColumn="0" w:noHBand="0" w:noVBand="0"/>
      </w:tblPr>
      <w:tblGrid>
        <w:gridCol w:w="4804"/>
      </w:tblGrid>
      <w:tr w:rsidR="004F0F5B" w:rsidRPr="009752C6" w14:paraId="2DFA048C" w14:textId="77777777">
        <w:trPr>
          <w:trHeight w:val="110"/>
        </w:trPr>
        <w:tc>
          <w:tcPr>
            <w:tcW w:w="4804" w:type="dxa"/>
          </w:tcPr>
          <w:p w14:paraId="350222B3" w14:textId="77777777" w:rsidR="004F0F5B" w:rsidRPr="009752C6" w:rsidRDefault="004F0F5B" w:rsidP="009752C6">
            <w:pPr>
              <w:autoSpaceDE w:val="0"/>
              <w:autoSpaceDN w:val="0"/>
              <w:adjustRightInd w:val="0"/>
              <w:spacing w:after="0" w:line="240" w:lineRule="auto"/>
              <w:rPr>
                <w:rFonts w:ascii="Calibri" w:hAnsi="Calibri" w:cs="Calibri"/>
                <w:color w:val="000000"/>
              </w:rPr>
            </w:pPr>
          </w:p>
        </w:tc>
      </w:tr>
      <w:tr w:rsidR="005141D9" w:rsidRPr="009752C6" w14:paraId="3C2917CD" w14:textId="77777777">
        <w:trPr>
          <w:trHeight w:val="110"/>
        </w:trPr>
        <w:tc>
          <w:tcPr>
            <w:tcW w:w="4804" w:type="dxa"/>
          </w:tcPr>
          <w:p w14:paraId="6B8D2854" w14:textId="77777777" w:rsidR="005141D9" w:rsidRDefault="005141D9" w:rsidP="009752C6">
            <w:pPr>
              <w:autoSpaceDE w:val="0"/>
              <w:autoSpaceDN w:val="0"/>
              <w:adjustRightInd w:val="0"/>
              <w:spacing w:after="0" w:line="240" w:lineRule="auto"/>
              <w:rPr>
                <w:rFonts w:ascii="Calibri" w:hAnsi="Calibri" w:cs="Calibri"/>
                <w:color w:val="000000"/>
              </w:rPr>
            </w:pPr>
          </w:p>
          <w:p w14:paraId="21510492" w14:textId="77777777" w:rsidR="005141D9" w:rsidRPr="009752C6" w:rsidRDefault="005141D9" w:rsidP="009752C6">
            <w:pPr>
              <w:autoSpaceDE w:val="0"/>
              <w:autoSpaceDN w:val="0"/>
              <w:adjustRightInd w:val="0"/>
              <w:spacing w:after="0" w:line="240" w:lineRule="auto"/>
              <w:rPr>
                <w:rFonts w:ascii="Calibri" w:hAnsi="Calibri" w:cs="Calibri"/>
                <w:color w:val="000000"/>
              </w:rPr>
            </w:pPr>
          </w:p>
        </w:tc>
      </w:tr>
      <w:tr w:rsidR="004F0F5B" w:rsidRPr="009752C6" w14:paraId="16F587FC" w14:textId="77777777">
        <w:trPr>
          <w:trHeight w:val="1797"/>
        </w:trPr>
        <w:tc>
          <w:tcPr>
            <w:tcW w:w="4804" w:type="dxa"/>
          </w:tcPr>
          <w:p w14:paraId="0F82E73F" w14:textId="77777777" w:rsidR="004F0F5B" w:rsidRDefault="005141D9" w:rsidP="00173CAD">
            <w:pPr>
              <w:autoSpaceDE w:val="0"/>
              <w:autoSpaceDN w:val="0"/>
              <w:adjustRightInd w:val="0"/>
              <w:spacing w:after="0" w:line="240" w:lineRule="auto"/>
              <w:jc w:val="center"/>
              <w:rPr>
                <w:rFonts w:ascii="Calibri" w:hAnsi="Calibri"/>
                <w:b/>
                <w:sz w:val="24"/>
                <w:szCs w:val="24"/>
              </w:rPr>
            </w:pPr>
            <w:r w:rsidRPr="005141D9">
              <w:rPr>
                <w:rFonts w:ascii="Calibri" w:hAnsi="Calibri"/>
                <w:b/>
                <w:sz w:val="24"/>
                <w:szCs w:val="24"/>
              </w:rPr>
              <w:t>Iter da seguire per redigere il PDP</w:t>
            </w:r>
            <w:r w:rsidR="008E6D03">
              <w:rPr>
                <w:rFonts w:ascii="Calibri" w:hAnsi="Calibri"/>
                <w:b/>
                <w:sz w:val="24"/>
                <w:szCs w:val="24"/>
              </w:rPr>
              <w:t>:</w:t>
            </w:r>
          </w:p>
          <w:p w14:paraId="2BEE1236" w14:textId="77777777" w:rsidR="00275D70" w:rsidRDefault="00275D70" w:rsidP="005141D9">
            <w:pPr>
              <w:autoSpaceDE w:val="0"/>
              <w:autoSpaceDN w:val="0"/>
              <w:adjustRightInd w:val="0"/>
              <w:spacing w:after="0" w:line="240" w:lineRule="auto"/>
              <w:jc w:val="center"/>
              <w:rPr>
                <w:rFonts w:ascii="Calibri" w:hAnsi="Calibri"/>
                <w:b/>
                <w:sz w:val="24"/>
                <w:szCs w:val="24"/>
              </w:rPr>
            </w:pPr>
          </w:p>
          <w:p w14:paraId="673D6F8A" w14:textId="77777777" w:rsidR="00275D70" w:rsidRDefault="00275D70" w:rsidP="005141D9">
            <w:pPr>
              <w:autoSpaceDE w:val="0"/>
              <w:autoSpaceDN w:val="0"/>
              <w:adjustRightInd w:val="0"/>
              <w:spacing w:after="0" w:line="240" w:lineRule="auto"/>
              <w:jc w:val="center"/>
              <w:rPr>
                <w:rFonts w:ascii="Calibri" w:hAnsi="Calibri"/>
                <w:b/>
                <w:sz w:val="24"/>
                <w:szCs w:val="24"/>
              </w:rPr>
            </w:pPr>
            <w:r>
              <w:rPr>
                <w:rFonts w:ascii="Calibri" w:hAnsi="Calibri"/>
                <w:b/>
                <w:noProof/>
                <w:sz w:val="24"/>
                <w:szCs w:val="24"/>
                <w:lang w:eastAsia="it-IT"/>
              </w:rPr>
              <mc:AlternateContent>
                <mc:Choice Requires="wps">
                  <w:drawing>
                    <wp:anchor distT="0" distB="0" distL="114300" distR="114300" simplePos="0" relativeHeight="251693056" behindDoc="0" locked="0" layoutInCell="1" allowOverlap="1" wp14:anchorId="333BB809" wp14:editId="150FFADA">
                      <wp:simplePos x="0" y="0"/>
                      <wp:positionH relativeFrom="column">
                        <wp:posOffset>356234</wp:posOffset>
                      </wp:positionH>
                      <wp:positionV relativeFrom="paragraph">
                        <wp:posOffset>12065</wp:posOffset>
                      </wp:positionV>
                      <wp:extent cx="3571875" cy="704850"/>
                      <wp:effectExtent l="0" t="0" r="28575" b="19050"/>
                      <wp:wrapNone/>
                      <wp:docPr id="30" name="Rettangolo 30"/>
                      <wp:cNvGraphicFramePr/>
                      <a:graphic xmlns:a="http://schemas.openxmlformats.org/drawingml/2006/main">
                        <a:graphicData uri="http://schemas.microsoft.com/office/word/2010/wordprocessingShape">
                          <wps:wsp>
                            <wps:cNvSpPr/>
                            <wps:spPr>
                              <a:xfrm>
                                <a:off x="0" y="0"/>
                                <a:ext cx="3571875" cy="7048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4580E04" w14:textId="77777777" w:rsidR="005141D9" w:rsidRPr="005141D9" w:rsidRDefault="008E6D03" w:rsidP="008E6D03">
                                  <w:pPr>
                                    <w:autoSpaceDE w:val="0"/>
                                    <w:autoSpaceDN w:val="0"/>
                                    <w:adjustRightInd w:val="0"/>
                                    <w:spacing w:after="183" w:line="240" w:lineRule="auto"/>
                                    <w:rPr>
                                      <w:rFonts w:ascii="Calibri" w:hAnsi="Calibri" w:cs="Calibri"/>
                                      <w:color w:val="000000"/>
                                      <w:sz w:val="23"/>
                                      <w:szCs w:val="23"/>
                                    </w:rPr>
                                  </w:pPr>
                                  <w:r>
                                    <w:rPr>
                                      <w:rFonts w:ascii="Calibri" w:hAnsi="Calibri" w:cs="Calibri"/>
                                      <w:color w:val="000000"/>
                                      <w:sz w:val="23"/>
                                      <w:szCs w:val="23"/>
                                    </w:rPr>
                                    <w:t>1-</w:t>
                                  </w:r>
                                  <w:r w:rsidR="005141D9" w:rsidRPr="005141D9">
                                    <w:rPr>
                                      <w:rFonts w:ascii="Calibri" w:hAnsi="Calibri" w:cs="Calibri"/>
                                      <w:color w:val="000000"/>
                                      <w:sz w:val="23"/>
                                      <w:szCs w:val="23"/>
                                    </w:rPr>
                                    <w:t xml:space="preserve">Deposito della </w:t>
                                  </w:r>
                                  <w:r w:rsidR="005141D9">
                                    <w:rPr>
                                      <w:rFonts w:ascii="Calibri" w:hAnsi="Calibri" w:cs="Calibri"/>
                                      <w:color w:val="000000"/>
                                      <w:sz w:val="23"/>
                                      <w:szCs w:val="23"/>
                                    </w:rPr>
                                    <w:t xml:space="preserve">diagnosi in segreteria da parte </w:t>
                                  </w:r>
                                  <w:r w:rsidR="005141D9" w:rsidRPr="005141D9">
                                    <w:rPr>
                                      <w:rFonts w:ascii="Calibri" w:hAnsi="Calibri" w:cs="Calibri"/>
                                      <w:color w:val="000000"/>
                                      <w:sz w:val="23"/>
                                      <w:szCs w:val="23"/>
                                    </w:rPr>
                                    <w:t>della famiglia; protocollo e archiviazione nel fascicolo personale dell’alunno</w:t>
                                  </w:r>
                                </w:p>
                                <w:p w14:paraId="711EADB4" w14:textId="77777777" w:rsidR="005141D9" w:rsidRDefault="005141D9" w:rsidP="005141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ttangolo 30" o:spid="_x0000_s1038" style="position:absolute;left:0;text-align:left;margin-left:28.05pt;margin-top:.95pt;width:281.25pt;height:5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" fillcolor="white [3212]" strokecolor="#243f60 [1604]" strokeweight="2pt">
                      <v:textbox>
                        <w:txbxContent>
                          <w:p w:rsidR="005141D9" w:rsidRPr="005141D9" w:rsidRDefault="008E6D03" w:rsidP="008E6D03">
                            <w:pPr>
                              <w:autoSpaceDE w:val="0"/>
                              <w:autoSpaceDN w:val="0"/>
                              <w:adjustRightInd w:val="0"/>
                              <w:spacing w:after="183" w:line="240" w:lineRule="auto"/>
                              <w:rPr>
                                <w:rFonts w:ascii="Calibri" w:hAnsi="Calibri" w:cs="Calibri"/>
                                <w:color w:val="000000"/>
                                <w:sz w:val="23"/>
                                <w:szCs w:val="23"/>
                              </w:rPr>
                            </w:pPr>
                            <w:r>
                              <w:rPr>
                                <w:rFonts w:ascii="Calibri" w:hAnsi="Calibri" w:cs="Calibri"/>
                                <w:color w:val="000000"/>
                                <w:sz w:val="23"/>
                                <w:szCs w:val="23"/>
                              </w:rPr>
                              <w:t>1-</w:t>
                            </w:r>
                            <w:r w:rsidR="005141D9" w:rsidRPr="005141D9">
                              <w:rPr>
                                <w:rFonts w:ascii="Calibri" w:hAnsi="Calibri" w:cs="Calibri"/>
                                <w:color w:val="000000"/>
                                <w:sz w:val="23"/>
                                <w:szCs w:val="23"/>
                              </w:rPr>
                              <w:t xml:space="preserve">Deposito della </w:t>
                            </w:r>
                            <w:r w:rsidR="005141D9">
                              <w:rPr>
                                <w:rFonts w:ascii="Calibri" w:hAnsi="Calibri" w:cs="Calibri"/>
                                <w:color w:val="000000"/>
                                <w:sz w:val="23"/>
                                <w:szCs w:val="23"/>
                              </w:rPr>
                              <w:t xml:space="preserve">diagnosi in segreteria da parte </w:t>
                            </w:r>
                            <w:r w:rsidR="005141D9" w:rsidRPr="005141D9">
                              <w:rPr>
                                <w:rFonts w:ascii="Calibri" w:hAnsi="Calibri" w:cs="Calibri"/>
                                <w:color w:val="000000"/>
                                <w:sz w:val="23"/>
                                <w:szCs w:val="23"/>
                              </w:rPr>
                              <w:t>della famiglia; protocollo e archiviazione nel fascicolo personale dell’alunno</w:t>
                            </w:r>
                          </w:p>
                          <w:p w:rsidR="005141D9" w:rsidRDefault="005141D9" w:rsidP="005141D9">
                            <w:pPr>
                              <w:jc w:val="center"/>
                            </w:pPr>
                          </w:p>
                        </w:txbxContent>
                      </v:textbox>
                    </v:rect>
                  </w:pict>
                </mc:Fallback>
              </mc:AlternateContent>
            </w:r>
          </w:p>
          <w:p w14:paraId="3AECFDBD" w14:textId="77777777" w:rsidR="00275D70" w:rsidRDefault="00275D70" w:rsidP="005141D9">
            <w:pPr>
              <w:autoSpaceDE w:val="0"/>
              <w:autoSpaceDN w:val="0"/>
              <w:adjustRightInd w:val="0"/>
              <w:spacing w:after="0" w:line="240" w:lineRule="auto"/>
              <w:jc w:val="center"/>
              <w:rPr>
                <w:rFonts w:ascii="Calibri" w:hAnsi="Calibri"/>
                <w:b/>
                <w:sz w:val="24"/>
                <w:szCs w:val="24"/>
              </w:rPr>
            </w:pPr>
          </w:p>
          <w:p w14:paraId="30CF181F" w14:textId="77777777" w:rsidR="00275D70" w:rsidRDefault="00275D70" w:rsidP="005141D9">
            <w:pPr>
              <w:autoSpaceDE w:val="0"/>
              <w:autoSpaceDN w:val="0"/>
              <w:adjustRightInd w:val="0"/>
              <w:spacing w:after="0" w:line="240" w:lineRule="auto"/>
              <w:jc w:val="center"/>
              <w:rPr>
                <w:rFonts w:ascii="Calibri" w:hAnsi="Calibri"/>
                <w:b/>
                <w:sz w:val="24"/>
                <w:szCs w:val="24"/>
              </w:rPr>
            </w:pPr>
          </w:p>
          <w:p w14:paraId="13DD3CA6" w14:textId="77777777" w:rsidR="00275D70" w:rsidRDefault="00275D70" w:rsidP="005141D9">
            <w:pPr>
              <w:autoSpaceDE w:val="0"/>
              <w:autoSpaceDN w:val="0"/>
              <w:adjustRightInd w:val="0"/>
              <w:spacing w:after="0" w:line="240" w:lineRule="auto"/>
              <w:jc w:val="center"/>
              <w:rPr>
                <w:rFonts w:ascii="Calibri" w:hAnsi="Calibri"/>
                <w:b/>
                <w:sz w:val="24"/>
                <w:szCs w:val="24"/>
              </w:rPr>
            </w:pPr>
          </w:p>
          <w:p w14:paraId="296C688C" w14:textId="77777777" w:rsidR="005141D9" w:rsidRDefault="005141D9" w:rsidP="00275D70">
            <w:pPr>
              <w:autoSpaceDE w:val="0"/>
              <w:autoSpaceDN w:val="0"/>
              <w:adjustRightInd w:val="0"/>
              <w:spacing w:after="0" w:line="240" w:lineRule="auto"/>
              <w:rPr>
                <w:rFonts w:ascii="Calibri" w:hAnsi="Calibri"/>
                <w:b/>
                <w:sz w:val="24"/>
                <w:szCs w:val="24"/>
              </w:rPr>
            </w:pPr>
          </w:p>
          <w:p w14:paraId="3EF39E33" w14:textId="77777777" w:rsidR="005141D9" w:rsidRDefault="00A945D8" w:rsidP="005141D9">
            <w:pPr>
              <w:autoSpaceDE w:val="0"/>
              <w:autoSpaceDN w:val="0"/>
              <w:adjustRightInd w:val="0"/>
              <w:spacing w:after="0" w:line="240" w:lineRule="auto"/>
              <w:jc w:val="center"/>
              <w:rPr>
                <w:rFonts w:ascii="Calibri" w:hAnsi="Calibri"/>
                <w:b/>
                <w:sz w:val="24"/>
                <w:szCs w:val="24"/>
              </w:rPr>
            </w:pPr>
            <w:r>
              <w:rPr>
                <w:rFonts w:ascii="Symbol" w:hAnsi="Symbol" w:cs="Symbol"/>
                <w:b/>
                <w:noProof/>
                <w:sz w:val="24"/>
                <w:szCs w:val="24"/>
                <w:lang w:eastAsia="it-IT"/>
              </w:rPr>
              <mc:AlternateContent>
                <mc:Choice Requires="wps">
                  <w:drawing>
                    <wp:anchor distT="0" distB="0" distL="114300" distR="114300" simplePos="0" relativeHeight="251694080" behindDoc="0" locked="0" layoutInCell="1" allowOverlap="1" wp14:anchorId="21173EE9" wp14:editId="13D52F96">
                      <wp:simplePos x="0" y="0"/>
                      <wp:positionH relativeFrom="column">
                        <wp:posOffset>384810</wp:posOffset>
                      </wp:positionH>
                      <wp:positionV relativeFrom="paragraph">
                        <wp:posOffset>62865</wp:posOffset>
                      </wp:positionV>
                      <wp:extent cx="3543300" cy="704850"/>
                      <wp:effectExtent l="0" t="0" r="19050" b="19050"/>
                      <wp:wrapNone/>
                      <wp:docPr id="32" name="Rettangolo 32"/>
                      <wp:cNvGraphicFramePr/>
                      <a:graphic xmlns:a="http://schemas.openxmlformats.org/drawingml/2006/main">
                        <a:graphicData uri="http://schemas.microsoft.com/office/word/2010/wordprocessingShape">
                          <wps:wsp>
                            <wps:cNvSpPr/>
                            <wps:spPr>
                              <a:xfrm>
                                <a:off x="0" y="0"/>
                                <a:ext cx="3543300" cy="70485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CF9E91" w14:textId="77777777" w:rsidR="008E6D03" w:rsidRDefault="008E6D03" w:rsidP="008E6D03">
                                  <w:r>
                                    <w:rPr>
                                      <w:rFonts w:ascii="Calibri" w:hAnsi="Calibri" w:cs="Calibri"/>
                                      <w:color w:val="000000"/>
                                      <w:sz w:val="23"/>
                                      <w:szCs w:val="23"/>
                                    </w:rPr>
                                    <w:t>2-</w:t>
                                  </w:r>
                                  <w:r w:rsidRPr="005141D9">
                                    <w:rPr>
                                      <w:rFonts w:ascii="Calibri" w:hAnsi="Calibri" w:cs="Calibri"/>
                                      <w:color w:val="000000"/>
                                      <w:sz w:val="23"/>
                                      <w:szCs w:val="23"/>
                                    </w:rPr>
                                    <w:t>Acquisizione della diagnosi da parte dei docenti mediante incontro con il Referente DSA (settembre-ottobre</w:t>
                                  </w:r>
                                  <w:r>
                                    <w:rPr>
                                      <w:rFonts w:ascii="Calibri" w:hAnsi="Calibri" w:cs="Calibri"/>
                                      <w:color w:val="000000"/>
                                      <w:sz w:val="23"/>
                                      <w:szCs w:val="23"/>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ttangolo 32" o:spid="_x0000_s1039" style="position:absolute;left:0;text-align:left;margin-left:30.3pt;margin-top:4.95pt;width:279pt;height:55.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" fillcolor="white [3212]" strokecolor="#243f60 [1604]" strokeweight="2pt">
                      <v:textbox>
                        <w:txbxContent>
                          <w:p w:rsidR="008E6D03" w:rsidRDefault="008E6D03" w:rsidP="008E6D03">
                            <w:r>
                              <w:rPr>
                                <w:rFonts w:ascii="Calibri" w:hAnsi="Calibri" w:cs="Calibri"/>
                                <w:color w:val="000000"/>
                                <w:sz w:val="23"/>
                                <w:szCs w:val="23"/>
                              </w:rPr>
                              <w:t>2-</w:t>
                            </w:r>
                            <w:r w:rsidRPr="005141D9">
                              <w:rPr>
                                <w:rFonts w:ascii="Calibri" w:hAnsi="Calibri" w:cs="Calibri"/>
                                <w:color w:val="000000"/>
                                <w:sz w:val="23"/>
                                <w:szCs w:val="23"/>
                              </w:rPr>
                              <w:t>Acquisizione della diagnosi da parte dei docenti mediante incontro con il Referente DSA (settembre-ottobre</w:t>
                            </w:r>
                            <w:r>
                              <w:rPr>
                                <w:rFonts w:ascii="Calibri" w:hAnsi="Calibri" w:cs="Calibri"/>
                                <w:color w:val="000000"/>
                                <w:sz w:val="23"/>
                                <w:szCs w:val="23"/>
                              </w:rPr>
                              <w:t>)</w:t>
                            </w:r>
                          </w:p>
                        </w:txbxContent>
                      </v:textbox>
                    </v:rect>
                  </w:pict>
                </mc:Fallback>
              </mc:AlternateContent>
            </w:r>
          </w:p>
          <w:p w14:paraId="2308CE1D" w14:textId="77777777" w:rsidR="005141D9" w:rsidRDefault="005141D9" w:rsidP="005141D9">
            <w:pPr>
              <w:autoSpaceDE w:val="0"/>
              <w:autoSpaceDN w:val="0"/>
              <w:adjustRightInd w:val="0"/>
              <w:spacing w:after="0" w:line="240" w:lineRule="auto"/>
              <w:jc w:val="center"/>
              <w:rPr>
                <w:rFonts w:ascii="Calibri" w:hAnsi="Calibri"/>
                <w:b/>
                <w:sz w:val="24"/>
                <w:szCs w:val="24"/>
              </w:rPr>
            </w:pPr>
          </w:p>
          <w:p w14:paraId="23D8023B" w14:textId="77777777" w:rsidR="005141D9" w:rsidRPr="009752C6" w:rsidRDefault="005141D9" w:rsidP="005141D9">
            <w:pPr>
              <w:autoSpaceDE w:val="0"/>
              <w:autoSpaceDN w:val="0"/>
              <w:adjustRightInd w:val="0"/>
              <w:spacing w:after="0" w:line="240" w:lineRule="auto"/>
              <w:jc w:val="center"/>
              <w:rPr>
                <w:rFonts w:ascii="Calibri" w:hAnsi="Calibri"/>
                <w:b/>
                <w:sz w:val="24"/>
                <w:szCs w:val="24"/>
              </w:rPr>
            </w:pPr>
          </w:p>
          <w:p w14:paraId="30DA6727" w14:textId="77777777" w:rsidR="005141D9" w:rsidRPr="005141D9" w:rsidRDefault="005141D9" w:rsidP="008E6D03">
            <w:pPr>
              <w:autoSpaceDE w:val="0"/>
              <w:autoSpaceDN w:val="0"/>
              <w:adjustRightInd w:val="0"/>
              <w:spacing w:after="0" w:line="240" w:lineRule="auto"/>
              <w:jc w:val="center"/>
              <w:rPr>
                <w:rFonts w:ascii="Symbol" w:hAnsi="Symbol" w:cs="Symbol"/>
                <w:b/>
                <w:sz w:val="24"/>
                <w:szCs w:val="24"/>
              </w:rPr>
            </w:pPr>
          </w:p>
          <w:p w14:paraId="45B41537" w14:textId="77777777" w:rsidR="005141D9" w:rsidRDefault="008E6D03" w:rsidP="008E6D03">
            <w:pPr>
              <w:autoSpaceDE w:val="0"/>
              <w:autoSpaceDN w:val="0"/>
              <w:adjustRightInd w:val="0"/>
              <w:spacing w:after="183" w:line="240" w:lineRule="auto"/>
              <w:rPr>
                <w:rFonts w:ascii="Calibri" w:hAnsi="Calibri" w:cs="Calibri"/>
                <w:color w:val="000000"/>
                <w:sz w:val="23"/>
                <w:szCs w:val="23"/>
              </w:rPr>
            </w:pPr>
            <w:r>
              <w:rPr>
                <w:rFonts w:ascii="Calibri" w:hAnsi="Calibri" w:cs="Calibri"/>
                <w:noProof/>
                <w:color w:val="000000"/>
                <w:sz w:val="23"/>
                <w:szCs w:val="23"/>
                <w:lang w:eastAsia="it-IT"/>
              </w:rPr>
              <mc:AlternateContent>
                <mc:Choice Requires="wps">
                  <w:drawing>
                    <wp:anchor distT="0" distB="0" distL="114300" distR="114300" simplePos="0" relativeHeight="251695104" behindDoc="0" locked="0" layoutInCell="1" allowOverlap="1" wp14:anchorId="748F5725" wp14:editId="3A0F157C">
                      <wp:simplePos x="0" y="0"/>
                      <wp:positionH relativeFrom="column">
                        <wp:posOffset>384810</wp:posOffset>
                      </wp:positionH>
                      <wp:positionV relativeFrom="paragraph">
                        <wp:posOffset>232410</wp:posOffset>
                      </wp:positionV>
                      <wp:extent cx="3543300" cy="609600"/>
                      <wp:effectExtent l="0" t="0" r="19050" b="19050"/>
                      <wp:wrapNone/>
                      <wp:docPr id="33" name="Rettangolo 33"/>
                      <wp:cNvGraphicFramePr/>
                      <a:graphic xmlns:a="http://schemas.openxmlformats.org/drawingml/2006/main">
                        <a:graphicData uri="http://schemas.microsoft.com/office/word/2010/wordprocessingShape">
                          <wps:wsp>
                            <wps:cNvSpPr/>
                            <wps:spPr>
                              <a:xfrm>
                                <a:off x="0" y="0"/>
                                <a:ext cx="3543300" cy="60960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14B295B" w14:textId="77777777" w:rsidR="008E6D03" w:rsidRPr="005141D9" w:rsidRDefault="008E6D03" w:rsidP="008E6D03">
                                  <w:pPr>
                                    <w:autoSpaceDE w:val="0"/>
                                    <w:autoSpaceDN w:val="0"/>
                                    <w:adjustRightInd w:val="0"/>
                                    <w:spacing w:after="183" w:line="240" w:lineRule="auto"/>
                                    <w:rPr>
                                      <w:rFonts w:ascii="Calibri" w:hAnsi="Calibri" w:cs="Calibri"/>
                                      <w:color w:val="000000"/>
                                      <w:sz w:val="23"/>
                                      <w:szCs w:val="23"/>
                                    </w:rPr>
                                  </w:pPr>
                                  <w:r>
                                    <w:rPr>
                                      <w:rFonts w:ascii="Calibri" w:hAnsi="Calibri" w:cs="Calibri"/>
                                      <w:color w:val="000000"/>
                                      <w:sz w:val="23"/>
                                      <w:szCs w:val="23"/>
                                    </w:rPr>
                                    <w:t>3-</w:t>
                                  </w:r>
                                  <w:r w:rsidRPr="005141D9">
                                    <w:rPr>
                                      <w:rFonts w:ascii="Calibri" w:hAnsi="Calibri" w:cs="Calibri"/>
                                      <w:color w:val="000000"/>
                                      <w:sz w:val="23"/>
                                      <w:szCs w:val="23"/>
                                    </w:rPr>
                                    <w:t>Incontro con la famiglia, nel rispetto dei reciproci ruoli e competenze, per la predisposizione dei PDP (tra ottobre/novembre)</w:t>
                                  </w:r>
                                </w:p>
                                <w:p w14:paraId="5B7E4F8A" w14:textId="77777777" w:rsidR="008E6D03" w:rsidRDefault="008E6D03" w:rsidP="008E6D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ttangolo 33" o:spid="_x0000_s1040" style="position:absolute;margin-left:30.3pt;margin-top:18.3pt;width:279pt;height:48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" fillcolor="white [3212]" strokecolor="#243f60 [1604]" strokeweight="2pt">
                      <v:textbox>
                        <w:txbxContent>
                          <w:p w:rsidR="008E6D03" w:rsidRPr="005141D9" w:rsidRDefault="008E6D03" w:rsidP="008E6D03">
                            <w:pPr>
                              <w:autoSpaceDE w:val="0"/>
                              <w:autoSpaceDN w:val="0"/>
                              <w:adjustRightInd w:val="0"/>
                              <w:spacing w:after="183" w:line="240" w:lineRule="auto"/>
                              <w:rPr>
                                <w:rFonts w:ascii="Calibri" w:hAnsi="Calibri" w:cs="Calibri"/>
                                <w:color w:val="000000"/>
                                <w:sz w:val="23"/>
                                <w:szCs w:val="23"/>
                              </w:rPr>
                            </w:pPr>
                            <w:r>
                              <w:rPr>
                                <w:rFonts w:ascii="Calibri" w:hAnsi="Calibri" w:cs="Calibri"/>
                                <w:color w:val="000000"/>
                                <w:sz w:val="23"/>
                                <w:szCs w:val="23"/>
                              </w:rPr>
                              <w:t>3-</w:t>
                            </w:r>
                            <w:r w:rsidRPr="005141D9">
                              <w:rPr>
                                <w:rFonts w:ascii="Calibri" w:hAnsi="Calibri" w:cs="Calibri"/>
                                <w:color w:val="000000"/>
                                <w:sz w:val="23"/>
                                <w:szCs w:val="23"/>
                              </w:rPr>
                              <w:t>Incontro con la famiglia, nel rispetto dei reciproci ruoli e competenze, per la predisposizione dei PDP (tra ottobre/novembre)</w:t>
                            </w:r>
                          </w:p>
                          <w:p w:rsidR="008E6D03" w:rsidRDefault="008E6D03" w:rsidP="008E6D03">
                            <w:pPr>
                              <w:jc w:val="center"/>
                            </w:pPr>
                          </w:p>
                        </w:txbxContent>
                      </v:textbox>
                    </v:rect>
                  </w:pict>
                </mc:Fallback>
              </mc:AlternateContent>
            </w:r>
          </w:p>
          <w:p w14:paraId="289EB4DA" w14:textId="77777777" w:rsidR="008E6D03" w:rsidRDefault="008E6D03" w:rsidP="008E6D03">
            <w:pPr>
              <w:autoSpaceDE w:val="0"/>
              <w:autoSpaceDN w:val="0"/>
              <w:adjustRightInd w:val="0"/>
              <w:spacing w:after="183" w:line="240" w:lineRule="auto"/>
              <w:rPr>
                <w:rFonts w:ascii="Calibri" w:hAnsi="Calibri" w:cs="Calibri"/>
                <w:color w:val="000000"/>
                <w:sz w:val="23"/>
                <w:szCs w:val="23"/>
              </w:rPr>
            </w:pPr>
          </w:p>
          <w:p w14:paraId="6B8CC8D0" w14:textId="77777777" w:rsidR="008E6D03" w:rsidRDefault="008E6D03" w:rsidP="008E6D03">
            <w:pPr>
              <w:autoSpaceDE w:val="0"/>
              <w:autoSpaceDN w:val="0"/>
              <w:adjustRightInd w:val="0"/>
              <w:spacing w:after="183" w:line="240" w:lineRule="auto"/>
              <w:rPr>
                <w:rFonts w:ascii="Calibri" w:hAnsi="Calibri" w:cs="Calibri"/>
                <w:color w:val="000000"/>
                <w:sz w:val="23"/>
                <w:szCs w:val="23"/>
              </w:rPr>
            </w:pPr>
          </w:p>
          <w:p w14:paraId="1300C78E" w14:textId="77777777" w:rsidR="008E6D03" w:rsidRDefault="008E6D03" w:rsidP="008E6D03">
            <w:pPr>
              <w:autoSpaceDE w:val="0"/>
              <w:autoSpaceDN w:val="0"/>
              <w:adjustRightInd w:val="0"/>
              <w:spacing w:after="183" w:line="240" w:lineRule="auto"/>
              <w:rPr>
                <w:rFonts w:ascii="Calibri" w:hAnsi="Calibri" w:cs="Calibri"/>
                <w:color w:val="000000"/>
                <w:sz w:val="23"/>
                <w:szCs w:val="23"/>
              </w:rPr>
            </w:pPr>
            <w:r>
              <w:rPr>
                <w:rFonts w:ascii="Calibri" w:hAnsi="Calibri" w:cs="Calibri"/>
                <w:noProof/>
                <w:color w:val="000000"/>
                <w:sz w:val="23"/>
                <w:szCs w:val="23"/>
                <w:lang w:eastAsia="it-IT"/>
              </w:rPr>
              <mc:AlternateContent>
                <mc:Choice Requires="wps">
                  <w:drawing>
                    <wp:anchor distT="0" distB="0" distL="114300" distR="114300" simplePos="0" relativeHeight="251696128" behindDoc="0" locked="0" layoutInCell="1" allowOverlap="1" wp14:anchorId="6FB81760" wp14:editId="0465BC35">
                      <wp:simplePos x="0" y="0"/>
                      <wp:positionH relativeFrom="column">
                        <wp:posOffset>384810</wp:posOffset>
                      </wp:positionH>
                      <wp:positionV relativeFrom="paragraph">
                        <wp:posOffset>230504</wp:posOffset>
                      </wp:positionV>
                      <wp:extent cx="3543300" cy="695325"/>
                      <wp:effectExtent l="0" t="0" r="19050" b="28575"/>
                      <wp:wrapNone/>
                      <wp:docPr id="34" name="Rettangolo 34"/>
                      <wp:cNvGraphicFramePr/>
                      <a:graphic xmlns:a="http://schemas.openxmlformats.org/drawingml/2006/main">
                        <a:graphicData uri="http://schemas.microsoft.com/office/word/2010/wordprocessingShape">
                          <wps:wsp>
                            <wps:cNvSpPr/>
                            <wps:spPr>
                              <a:xfrm>
                                <a:off x="0" y="0"/>
                                <a:ext cx="3543300" cy="69532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8CE13E" w14:textId="77777777" w:rsidR="008E6D03" w:rsidRDefault="008E6D03" w:rsidP="008E6D03">
                                  <w:r>
                                    <w:rPr>
                                      <w:rFonts w:ascii="Calibri" w:hAnsi="Calibri" w:cs="Calibri"/>
                                      <w:color w:val="000000"/>
                                      <w:sz w:val="23"/>
                                      <w:szCs w:val="23"/>
                                    </w:rPr>
                                    <w:t>4-</w:t>
                                  </w:r>
                                  <w:r w:rsidRPr="005141D9">
                                    <w:rPr>
                                      <w:rFonts w:ascii="Calibri" w:hAnsi="Calibri" w:cs="Calibri"/>
                                      <w:color w:val="000000"/>
                                      <w:sz w:val="23"/>
                                      <w:szCs w:val="23"/>
                                    </w:rPr>
                                    <w:t>Stesura finale e sottoscrizione del documento da parte dei docenti e dei genitori (consigli di classe di novembre)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ttangolo 34" o:spid="_x0000_s1041" style="position:absolute;margin-left:30.3pt;margin-top:18.15pt;width:279pt;height:54.7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" fillcolor="white [3212]" strokecolor="#243f60 [1604]" strokeweight="2pt">
                      <v:textbox>
                        <w:txbxContent>
                          <w:p w:rsidR="008E6D03" w:rsidRDefault="008E6D03" w:rsidP="008E6D03">
                            <w:r>
                              <w:rPr>
                                <w:rFonts w:ascii="Calibri" w:hAnsi="Calibri" w:cs="Calibri"/>
                                <w:color w:val="000000"/>
                                <w:sz w:val="23"/>
                                <w:szCs w:val="23"/>
                              </w:rPr>
                              <w:t>4-</w:t>
                            </w:r>
                            <w:r w:rsidRPr="005141D9">
                              <w:rPr>
                                <w:rFonts w:ascii="Calibri" w:hAnsi="Calibri" w:cs="Calibri"/>
                                <w:color w:val="000000"/>
                                <w:sz w:val="23"/>
                                <w:szCs w:val="23"/>
                              </w:rPr>
                              <w:t>Stesura finale e sottoscrizione del documento da parte dei docenti e dei genitori (consigli di classe di novembre)</w:t>
                            </w:r>
                          </w:p>
                        </w:txbxContent>
                      </v:textbox>
                    </v:rect>
                  </w:pict>
                </mc:Fallback>
              </mc:AlternateContent>
            </w:r>
          </w:p>
          <w:p w14:paraId="1FF44CF5" w14:textId="77777777" w:rsidR="00483EE8" w:rsidRDefault="00483EE8" w:rsidP="008E6D03">
            <w:pPr>
              <w:autoSpaceDE w:val="0"/>
              <w:autoSpaceDN w:val="0"/>
              <w:adjustRightInd w:val="0"/>
              <w:spacing w:after="183" w:line="240" w:lineRule="auto"/>
              <w:rPr>
                <w:rFonts w:ascii="Calibri" w:hAnsi="Calibri" w:cs="Calibri"/>
                <w:color w:val="000000"/>
                <w:sz w:val="23"/>
                <w:szCs w:val="23"/>
              </w:rPr>
            </w:pPr>
          </w:p>
          <w:p w14:paraId="7A391995" w14:textId="77777777" w:rsidR="00483EE8" w:rsidRDefault="00483EE8" w:rsidP="008E6D03">
            <w:pPr>
              <w:autoSpaceDE w:val="0"/>
              <w:autoSpaceDN w:val="0"/>
              <w:adjustRightInd w:val="0"/>
              <w:spacing w:after="183" w:line="240" w:lineRule="auto"/>
              <w:rPr>
                <w:rFonts w:ascii="Calibri" w:hAnsi="Calibri" w:cs="Calibri"/>
                <w:color w:val="000000"/>
                <w:sz w:val="23"/>
                <w:szCs w:val="23"/>
              </w:rPr>
            </w:pPr>
          </w:p>
          <w:p w14:paraId="7B976D60" w14:textId="77777777" w:rsidR="008E6D03" w:rsidRDefault="008E6D03" w:rsidP="008E6D03">
            <w:pPr>
              <w:autoSpaceDE w:val="0"/>
              <w:autoSpaceDN w:val="0"/>
              <w:adjustRightInd w:val="0"/>
              <w:spacing w:after="183" w:line="240" w:lineRule="auto"/>
              <w:rPr>
                <w:rFonts w:ascii="Calibri" w:hAnsi="Calibri" w:cs="Calibri"/>
                <w:color w:val="000000"/>
                <w:sz w:val="23"/>
                <w:szCs w:val="23"/>
              </w:rPr>
            </w:pPr>
            <w:r>
              <w:rPr>
                <w:rFonts w:ascii="Calibri" w:hAnsi="Calibri" w:cs="Calibri"/>
                <w:noProof/>
                <w:color w:val="000000"/>
                <w:sz w:val="23"/>
                <w:szCs w:val="23"/>
                <w:lang w:eastAsia="it-IT"/>
              </w:rPr>
              <mc:AlternateContent>
                <mc:Choice Requires="wps">
                  <w:drawing>
                    <wp:anchor distT="0" distB="0" distL="114300" distR="114300" simplePos="0" relativeHeight="251697152" behindDoc="0" locked="0" layoutInCell="1" allowOverlap="1" wp14:anchorId="4DF1FA52" wp14:editId="571CF70D">
                      <wp:simplePos x="0" y="0"/>
                      <wp:positionH relativeFrom="column">
                        <wp:posOffset>384811</wp:posOffset>
                      </wp:positionH>
                      <wp:positionV relativeFrom="paragraph">
                        <wp:posOffset>252095</wp:posOffset>
                      </wp:positionV>
                      <wp:extent cx="3543300" cy="676275"/>
                      <wp:effectExtent l="0" t="0" r="19050" b="28575"/>
                      <wp:wrapNone/>
                      <wp:docPr id="35" name="Rettangolo 35"/>
                      <wp:cNvGraphicFramePr/>
                      <a:graphic xmlns:a="http://schemas.openxmlformats.org/drawingml/2006/main">
                        <a:graphicData uri="http://schemas.microsoft.com/office/word/2010/wordprocessingShape">
                          <wps:wsp>
                            <wps:cNvSpPr/>
                            <wps:spPr>
                              <a:xfrm>
                                <a:off x="0" y="0"/>
                                <a:ext cx="3543300" cy="67627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13B7A825" w14:textId="77777777" w:rsidR="008E6D03" w:rsidRPr="005141D9" w:rsidRDefault="008E6D03" w:rsidP="008E6D03">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5-</w:t>
                                  </w:r>
                                  <w:r w:rsidRPr="005141D9">
                                    <w:rPr>
                                      <w:rFonts w:ascii="Calibri" w:hAnsi="Calibri" w:cs="Calibri"/>
                                      <w:color w:val="000000"/>
                                      <w:sz w:val="23"/>
                                      <w:szCs w:val="23"/>
                                    </w:rPr>
                                    <w:t>Consegna di una copia firmata alla famiglia e di una all’ufficio alunni per l’inserimento nel fascicolo personale dello studente</w:t>
                                  </w:r>
                                </w:p>
                                <w:p w14:paraId="07BA56BB" w14:textId="77777777" w:rsidR="008E6D03" w:rsidRDefault="008E6D03" w:rsidP="008E6D0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ttangolo 35" o:spid="_x0000_s1042" style="position:absolute;margin-left:30.3pt;margin-top:19.85pt;width:279pt;height:53.25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" fillcolor="white [3212]" strokecolor="#243f60 [1604]" strokeweight="2pt">
                      <v:textbox>
                        <w:txbxContent>
                          <w:p w:rsidR="008E6D03" w:rsidRPr="005141D9" w:rsidRDefault="008E6D03" w:rsidP="008E6D03">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5-</w:t>
                            </w:r>
                            <w:r w:rsidRPr="005141D9">
                              <w:rPr>
                                <w:rFonts w:ascii="Calibri" w:hAnsi="Calibri" w:cs="Calibri"/>
                                <w:color w:val="000000"/>
                                <w:sz w:val="23"/>
                                <w:szCs w:val="23"/>
                              </w:rPr>
                              <w:t>Consegna di una copia firmata alla famiglia e di una all’ufficio alunni per l’inserimento nel fascicolo personale dello studente</w:t>
                            </w:r>
                          </w:p>
                          <w:p w:rsidR="008E6D03" w:rsidRDefault="008E6D03" w:rsidP="008E6D03">
                            <w:pPr>
                              <w:jc w:val="center"/>
                            </w:pPr>
                          </w:p>
                        </w:txbxContent>
                      </v:textbox>
                    </v:rect>
                  </w:pict>
                </mc:Fallback>
              </mc:AlternateContent>
            </w:r>
          </w:p>
          <w:p w14:paraId="7B4BECA4" w14:textId="77777777" w:rsidR="008E6D03" w:rsidRDefault="008E6D03" w:rsidP="008E6D03">
            <w:pPr>
              <w:autoSpaceDE w:val="0"/>
              <w:autoSpaceDN w:val="0"/>
              <w:adjustRightInd w:val="0"/>
              <w:spacing w:after="183" w:line="240" w:lineRule="auto"/>
              <w:rPr>
                <w:rFonts w:ascii="Calibri" w:hAnsi="Calibri" w:cs="Calibri"/>
                <w:color w:val="000000"/>
                <w:sz w:val="23"/>
                <w:szCs w:val="23"/>
              </w:rPr>
            </w:pPr>
          </w:p>
          <w:p w14:paraId="2AC237A8" w14:textId="77777777" w:rsidR="008E6D03" w:rsidRDefault="008E6D03" w:rsidP="008E6D03">
            <w:pPr>
              <w:autoSpaceDE w:val="0"/>
              <w:autoSpaceDN w:val="0"/>
              <w:adjustRightInd w:val="0"/>
              <w:spacing w:after="183" w:line="240" w:lineRule="auto"/>
              <w:rPr>
                <w:rFonts w:ascii="Calibri" w:hAnsi="Calibri" w:cs="Calibri"/>
                <w:color w:val="000000"/>
                <w:sz w:val="23"/>
                <w:szCs w:val="23"/>
              </w:rPr>
            </w:pPr>
          </w:p>
          <w:p w14:paraId="77DDE70B" w14:textId="77777777" w:rsidR="004F0F5B" w:rsidRPr="009752C6" w:rsidRDefault="004F0F5B" w:rsidP="008E6D03">
            <w:pPr>
              <w:autoSpaceDE w:val="0"/>
              <w:autoSpaceDN w:val="0"/>
              <w:adjustRightInd w:val="0"/>
              <w:spacing w:after="0" w:line="240" w:lineRule="auto"/>
              <w:rPr>
                <w:rFonts w:ascii="Calibri" w:hAnsi="Calibri" w:cs="Calibri"/>
                <w:color w:val="000000"/>
              </w:rPr>
            </w:pPr>
          </w:p>
        </w:tc>
      </w:tr>
    </w:tbl>
    <w:p w14:paraId="646E931B" w14:textId="77777777" w:rsidR="002C5311" w:rsidRDefault="002C5311" w:rsidP="00CE5CBC">
      <w:pPr>
        <w:autoSpaceDE w:val="0"/>
        <w:autoSpaceDN w:val="0"/>
        <w:adjustRightInd w:val="0"/>
        <w:spacing w:after="0" w:line="240" w:lineRule="auto"/>
        <w:rPr>
          <w:rFonts w:ascii="Calibri" w:hAnsi="Calibri" w:cs="Calibri"/>
          <w:b/>
          <w:color w:val="000000"/>
          <w:sz w:val="28"/>
          <w:szCs w:val="28"/>
        </w:rPr>
      </w:pPr>
    </w:p>
    <w:p w14:paraId="010E545F" w14:textId="77777777" w:rsidR="00CE5CBC" w:rsidRPr="00CE5CBC" w:rsidRDefault="00CE5CBC" w:rsidP="00CE5CBC">
      <w:pPr>
        <w:autoSpaceDE w:val="0"/>
        <w:autoSpaceDN w:val="0"/>
        <w:adjustRightInd w:val="0"/>
        <w:spacing w:after="0" w:line="240" w:lineRule="auto"/>
        <w:rPr>
          <w:rFonts w:ascii="Calibri" w:hAnsi="Calibri" w:cs="Calibri"/>
          <w:b/>
          <w:color w:val="000000"/>
          <w:sz w:val="28"/>
          <w:szCs w:val="28"/>
        </w:rPr>
      </w:pPr>
      <w:r w:rsidRPr="00CE5CBC">
        <w:rPr>
          <w:rFonts w:ascii="Calibri" w:hAnsi="Calibri" w:cs="Calibri"/>
          <w:b/>
          <w:color w:val="000000"/>
          <w:sz w:val="28"/>
          <w:szCs w:val="28"/>
        </w:rPr>
        <w:t xml:space="preserve">SI RICORDA CHE </w:t>
      </w:r>
    </w:p>
    <w:p w14:paraId="1DC760A9" w14:textId="77777777" w:rsidR="00CE5CBC" w:rsidRPr="00CE5CBC" w:rsidRDefault="00CE5CBC" w:rsidP="00483EE8">
      <w:pPr>
        <w:autoSpaceDE w:val="0"/>
        <w:autoSpaceDN w:val="0"/>
        <w:adjustRightInd w:val="0"/>
        <w:spacing w:after="80" w:line="240" w:lineRule="auto"/>
        <w:rPr>
          <w:rFonts w:ascii="Calibri" w:hAnsi="Calibri" w:cs="Calibri"/>
          <w:color w:val="000000"/>
          <w:sz w:val="23"/>
          <w:szCs w:val="23"/>
        </w:rPr>
      </w:pPr>
      <w:r w:rsidRPr="00CE5CBC">
        <w:rPr>
          <w:rFonts w:ascii="Calibri" w:hAnsi="Calibri" w:cs="Calibri"/>
          <w:color w:val="000000"/>
          <w:sz w:val="23"/>
          <w:szCs w:val="23"/>
        </w:rPr>
        <w:t xml:space="preserve">• La diagnosi di DSA rientra nei dati sensibili ed è regolata dalla normativa sulla privacy per cui, senza l’autorizzazione della famiglia, non può essere resa nota </w:t>
      </w:r>
    </w:p>
    <w:p w14:paraId="04D3E3F4" w14:textId="77777777" w:rsidR="00CE5CBC" w:rsidRPr="00CE5CBC" w:rsidRDefault="00CE5CBC" w:rsidP="00483EE8">
      <w:pPr>
        <w:autoSpaceDE w:val="0"/>
        <w:autoSpaceDN w:val="0"/>
        <w:adjustRightInd w:val="0"/>
        <w:spacing w:after="80" w:line="240" w:lineRule="auto"/>
        <w:rPr>
          <w:rFonts w:ascii="Calibri" w:hAnsi="Calibri" w:cs="Calibri"/>
          <w:color w:val="000000"/>
          <w:sz w:val="23"/>
          <w:szCs w:val="23"/>
        </w:rPr>
      </w:pPr>
      <w:r w:rsidRPr="00CE5CBC">
        <w:rPr>
          <w:rFonts w:ascii="Calibri" w:hAnsi="Calibri" w:cs="Calibri"/>
          <w:color w:val="000000"/>
          <w:sz w:val="23"/>
          <w:szCs w:val="23"/>
        </w:rPr>
        <w:t xml:space="preserve">• Se la segnalazione specialistica segnala una DIFFICOLTÀ di APPRENDIMENTO e non un DISTURBO non rientra nei DSA </w:t>
      </w:r>
    </w:p>
    <w:p w14:paraId="4FDCBB3A" w14:textId="77777777" w:rsidR="00CE5CBC" w:rsidRPr="00CE5CBC" w:rsidRDefault="00CE5CBC" w:rsidP="00483EE8">
      <w:pPr>
        <w:autoSpaceDE w:val="0"/>
        <w:autoSpaceDN w:val="0"/>
        <w:adjustRightInd w:val="0"/>
        <w:spacing w:after="80" w:line="240" w:lineRule="auto"/>
        <w:rPr>
          <w:rFonts w:ascii="Calibri" w:hAnsi="Calibri" w:cs="Calibri"/>
          <w:color w:val="000000"/>
          <w:sz w:val="23"/>
          <w:szCs w:val="23"/>
        </w:rPr>
      </w:pPr>
      <w:r w:rsidRPr="00CE5CBC">
        <w:rPr>
          <w:rFonts w:ascii="Calibri" w:hAnsi="Calibri" w:cs="Calibri"/>
          <w:color w:val="000000"/>
          <w:sz w:val="23"/>
          <w:szCs w:val="23"/>
        </w:rPr>
        <w:t xml:space="preserve">• Si considerano DSA tutti i codici del gruppo F81 e non altri codici </w:t>
      </w:r>
    </w:p>
    <w:p w14:paraId="62078F60" w14:textId="77777777" w:rsidR="00CE5CBC" w:rsidRPr="00CE5CBC" w:rsidRDefault="00CE5CBC" w:rsidP="00483EE8">
      <w:pPr>
        <w:autoSpaceDE w:val="0"/>
        <w:autoSpaceDN w:val="0"/>
        <w:adjustRightInd w:val="0"/>
        <w:spacing w:after="80" w:line="240" w:lineRule="auto"/>
        <w:rPr>
          <w:rFonts w:ascii="Calibri" w:hAnsi="Calibri" w:cs="Calibri"/>
          <w:color w:val="000000"/>
          <w:sz w:val="23"/>
          <w:szCs w:val="23"/>
        </w:rPr>
      </w:pPr>
      <w:r w:rsidRPr="00CE5CBC">
        <w:rPr>
          <w:rFonts w:ascii="Calibri" w:hAnsi="Calibri" w:cs="Calibri"/>
          <w:color w:val="000000"/>
          <w:sz w:val="23"/>
          <w:szCs w:val="23"/>
        </w:rPr>
        <w:t xml:space="preserve">- </w:t>
      </w:r>
      <w:r w:rsidRPr="00CE5CBC">
        <w:rPr>
          <w:rFonts w:ascii="Calibri" w:hAnsi="Calibri" w:cs="Calibri"/>
          <w:b/>
          <w:bCs/>
          <w:color w:val="000000"/>
          <w:sz w:val="23"/>
          <w:szCs w:val="23"/>
        </w:rPr>
        <w:t xml:space="preserve">F81.0 </w:t>
      </w:r>
      <w:r w:rsidRPr="00CE5CBC">
        <w:rPr>
          <w:rFonts w:ascii="Calibri" w:hAnsi="Calibri" w:cs="Calibri"/>
          <w:color w:val="000000"/>
          <w:sz w:val="23"/>
          <w:szCs w:val="23"/>
        </w:rPr>
        <w:t xml:space="preserve">Disturbo specifico della lettura </w:t>
      </w:r>
    </w:p>
    <w:p w14:paraId="57143C3A" w14:textId="77777777" w:rsidR="00CE5CBC" w:rsidRPr="00CE5CBC" w:rsidRDefault="00CE5CBC" w:rsidP="00483EE8">
      <w:pPr>
        <w:autoSpaceDE w:val="0"/>
        <w:autoSpaceDN w:val="0"/>
        <w:adjustRightInd w:val="0"/>
        <w:spacing w:after="80" w:line="240" w:lineRule="auto"/>
        <w:rPr>
          <w:rFonts w:ascii="Calibri" w:hAnsi="Calibri" w:cs="Calibri"/>
          <w:color w:val="000000"/>
          <w:sz w:val="23"/>
          <w:szCs w:val="23"/>
        </w:rPr>
      </w:pPr>
      <w:r w:rsidRPr="00CE5CBC">
        <w:rPr>
          <w:rFonts w:ascii="Calibri" w:hAnsi="Calibri" w:cs="Calibri"/>
          <w:color w:val="000000"/>
          <w:sz w:val="23"/>
          <w:szCs w:val="23"/>
        </w:rPr>
        <w:lastRenderedPageBreak/>
        <w:t xml:space="preserve">- </w:t>
      </w:r>
      <w:r w:rsidRPr="00CE5CBC">
        <w:rPr>
          <w:rFonts w:ascii="Calibri" w:hAnsi="Calibri" w:cs="Calibri"/>
          <w:b/>
          <w:bCs/>
          <w:color w:val="000000"/>
          <w:sz w:val="23"/>
          <w:szCs w:val="23"/>
        </w:rPr>
        <w:t xml:space="preserve">F81.1 </w:t>
      </w:r>
      <w:r w:rsidRPr="00CE5CBC">
        <w:rPr>
          <w:rFonts w:ascii="Calibri" w:hAnsi="Calibri" w:cs="Calibri"/>
          <w:color w:val="000000"/>
          <w:sz w:val="23"/>
          <w:szCs w:val="23"/>
        </w:rPr>
        <w:t xml:space="preserve">Disturbo specifico della scrittura </w:t>
      </w:r>
    </w:p>
    <w:p w14:paraId="3E575B8E" w14:textId="77777777" w:rsidR="00CE5CBC" w:rsidRPr="00CE5CBC" w:rsidRDefault="00CE5CBC" w:rsidP="00483EE8">
      <w:pPr>
        <w:autoSpaceDE w:val="0"/>
        <w:autoSpaceDN w:val="0"/>
        <w:adjustRightInd w:val="0"/>
        <w:spacing w:after="80" w:line="240" w:lineRule="auto"/>
        <w:rPr>
          <w:rFonts w:ascii="Calibri" w:hAnsi="Calibri" w:cs="Calibri"/>
          <w:color w:val="000000"/>
          <w:sz w:val="23"/>
          <w:szCs w:val="23"/>
        </w:rPr>
      </w:pPr>
      <w:r w:rsidRPr="00CE5CBC">
        <w:rPr>
          <w:rFonts w:ascii="Calibri" w:hAnsi="Calibri" w:cs="Calibri"/>
          <w:color w:val="000000"/>
          <w:sz w:val="23"/>
          <w:szCs w:val="23"/>
        </w:rPr>
        <w:t xml:space="preserve">- </w:t>
      </w:r>
      <w:r w:rsidRPr="00CE5CBC">
        <w:rPr>
          <w:rFonts w:ascii="Calibri" w:hAnsi="Calibri" w:cs="Calibri"/>
          <w:b/>
          <w:bCs/>
          <w:color w:val="000000"/>
          <w:sz w:val="23"/>
          <w:szCs w:val="23"/>
        </w:rPr>
        <w:t xml:space="preserve">F81.2 </w:t>
      </w:r>
      <w:r w:rsidRPr="00CE5CBC">
        <w:rPr>
          <w:rFonts w:ascii="Calibri" w:hAnsi="Calibri" w:cs="Calibri"/>
          <w:color w:val="000000"/>
          <w:sz w:val="23"/>
          <w:szCs w:val="23"/>
        </w:rPr>
        <w:t xml:space="preserve">Disturbo specifico delle abilità aritmetiche </w:t>
      </w:r>
    </w:p>
    <w:p w14:paraId="3860324D" w14:textId="77777777" w:rsidR="00CE5CBC" w:rsidRPr="00CE5CBC" w:rsidRDefault="00CE5CBC" w:rsidP="00483EE8">
      <w:pPr>
        <w:autoSpaceDE w:val="0"/>
        <w:autoSpaceDN w:val="0"/>
        <w:adjustRightInd w:val="0"/>
        <w:spacing w:after="0" w:line="240" w:lineRule="auto"/>
        <w:rPr>
          <w:rFonts w:ascii="Calibri" w:hAnsi="Calibri" w:cs="Calibri"/>
          <w:color w:val="000000"/>
          <w:sz w:val="23"/>
          <w:szCs w:val="23"/>
        </w:rPr>
      </w:pPr>
      <w:r w:rsidRPr="00CE5CBC">
        <w:rPr>
          <w:rFonts w:ascii="Calibri" w:hAnsi="Calibri" w:cs="Calibri"/>
          <w:color w:val="000000"/>
          <w:sz w:val="23"/>
          <w:szCs w:val="23"/>
        </w:rPr>
        <w:t xml:space="preserve">- </w:t>
      </w:r>
      <w:r w:rsidRPr="00CE5CBC">
        <w:rPr>
          <w:rFonts w:ascii="Calibri" w:hAnsi="Calibri" w:cs="Calibri"/>
          <w:b/>
          <w:bCs/>
          <w:color w:val="000000"/>
          <w:sz w:val="23"/>
          <w:szCs w:val="23"/>
        </w:rPr>
        <w:t xml:space="preserve">F81.3 </w:t>
      </w:r>
      <w:r w:rsidRPr="00CE5CBC">
        <w:rPr>
          <w:rFonts w:ascii="Calibri" w:hAnsi="Calibri" w:cs="Calibri"/>
          <w:color w:val="000000"/>
          <w:sz w:val="23"/>
          <w:szCs w:val="23"/>
        </w:rPr>
        <w:t xml:space="preserve">Disturbi misti delle abilità scolastiche </w:t>
      </w:r>
    </w:p>
    <w:p w14:paraId="5D767409" w14:textId="77777777" w:rsidR="00CE5CBC" w:rsidRPr="00CE5CBC" w:rsidRDefault="00CE5CBC" w:rsidP="00CE5CBC">
      <w:pPr>
        <w:autoSpaceDE w:val="0"/>
        <w:autoSpaceDN w:val="0"/>
        <w:adjustRightInd w:val="0"/>
        <w:spacing w:after="0" w:line="240" w:lineRule="auto"/>
        <w:rPr>
          <w:rFonts w:ascii="Calibri" w:hAnsi="Calibri" w:cs="Calibri"/>
          <w:color w:val="000000"/>
          <w:sz w:val="23"/>
          <w:szCs w:val="23"/>
        </w:rPr>
      </w:pPr>
    </w:p>
    <w:p w14:paraId="244E62B9" w14:textId="77777777" w:rsidR="00CE5CBC" w:rsidRDefault="00CE5CBC" w:rsidP="00B859C1">
      <w:pPr>
        <w:pStyle w:val="Default"/>
        <w:jc w:val="both"/>
        <w:rPr>
          <w:rFonts w:ascii="Calibri" w:hAnsi="Calibri" w:cs="Calibri"/>
          <w:b/>
          <w:bCs/>
          <w:i/>
          <w:iCs/>
          <w:sz w:val="23"/>
          <w:szCs w:val="23"/>
        </w:rPr>
      </w:pPr>
      <w:r w:rsidRPr="00CE5CBC">
        <w:rPr>
          <w:rFonts w:ascii="Calibri" w:hAnsi="Calibri" w:cs="Calibri"/>
          <w:sz w:val="23"/>
          <w:szCs w:val="23"/>
        </w:rPr>
        <w:t xml:space="preserve">Se la diagnosi arriva in corso d’anno la legge non dà indicazioni precise, ma nella prassi si ritiene che valga la stessa norma d’inizio d’anno (entro tre mesi). Per gli alunni che devono sostenere l’esame di stato la diagnosi, come da prassi istituzionale, deve pervenire alla scuola </w:t>
      </w:r>
      <w:r w:rsidRPr="00CE5CBC">
        <w:rPr>
          <w:rFonts w:ascii="Calibri" w:hAnsi="Calibri" w:cs="Calibri"/>
          <w:b/>
          <w:bCs/>
          <w:sz w:val="23"/>
          <w:szCs w:val="23"/>
        </w:rPr>
        <w:t>entro il 31marzo</w:t>
      </w:r>
      <w:r w:rsidRPr="00CE5CBC">
        <w:rPr>
          <w:rFonts w:ascii="Calibri" w:hAnsi="Calibri" w:cs="Calibri"/>
          <w:sz w:val="23"/>
          <w:szCs w:val="23"/>
        </w:rPr>
        <w:t>.</w:t>
      </w:r>
      <w:r w:rsidRPr="00CE5CBC">
        <w:rPr>
          <w:rFonts w:ascii="Calibri" w:hAnsi="Calibri" w:cs="Calibri"/>
          <w:b/>
          <w:bCs/>
          <w:i/>
          <w:iCs/>
          <w:sz w:val="23"/>
          <w:szCs w:val="23"/>
        </w:rPr>
        <w:t xml:space="preserve"> </w:t>
      </w:r>
    </w:p>
    <w:p w14:paraId="6E2E2ACC" w14:textId="77777777" w:rsidR="00CE5CBC" w:rsidRDefault="00CE5CBC" w:rsidP="00B859C1">
      <w:pPr>
        <w:pStyle w:val="Default"/>
        <w:jc w:val="both"/>
        <w:rPr>
          <w:rFonts w:ascii="Calibri" w:hAnsi="Calibri" w:cs="Calibri"/>
          <w:b/>
          <w:bCs/>
          <w:i/>
          <w:iCs/>
          <w:sz w:val="23"/>
          <w:szCs w:val="23"/>
        </w:rPr>
      </w:pPr>
    </w:p>
    <w:p w14:paraId="7C2CBAE8" w14:textId="77777777" w:rsidR="00CE5CBC" w:rsidRPr="00CE5CBC" w:rsidRDefault="00CE5CBC" w:rsidP="00CE5CBC">
      <w:pPr>
        <w:pStyle w:val="Default"/>
        <w:rPr>
          <w:rFonts w:ascii="Calibri" w:hAnsi="Calibri" w:cs="Calibri"/>
          <w:sz w:val="23"/>
          <w:szCs w:val="23"/>
        </w:rPr>
      </w:pPr>
      <w:r>
        <w:rPr>
          <w:rFonts w:ascii="Calibri" w:hAnsi="Calibri" w:cs="Calibri"/>
          <w:b/>
          <w:bCs/>
          <w:i/>
          <w:iCs/>
          <w:sz w:val="23"/>
          <w:szCs w:val="23"/>
        </w:rPr>
        <w:t xml:space="preserve">Allegato 2 : </w:t>
      </w:r>
      <w:r w:rsidRPr="00CE5CBC">
        <w:rPr>
          <w:rFonts w:ascii="Calibri" w:hAnsi="Calibri" w:cs="Calibri"/>
          <w:b/>
          <w:bCs/>
          <w:i/>
          <w:iCs/>
          <w:sz w:val="23"/>
          <w:szCs w:val="23"/>
        </w:rPr>
        <w:t xml:space="preserve">PDP scuola primaria </w:t>
      </w:r>
    </w:p>
    <w:p w14:paraId="5B0B5E93" w14:textId="77777777" w:rsidR="00E165E8" w:rsidRDefault="005261F0" w:rsidP="00CE5CBC">
      <w:pPr>
        <w:rPr>
          <w:rFonts w:ascii="Calibri" w:hAnsi="Calibri" w:cs="Calibri"/>
          <w:b/>
          <w:bCs/>
          <w:i/>
          <w:iCs/>
          <w:color w:val="000000"/>
          <w:sz w:val="23"/>
          <w:szCs w:val="23"/>
        </w:rPr>
      </w:pPr>
      <w:r>
        <w:rPr>
          <w:rFonts w:ascii="Calibri" w:hAnsi="Calibri" w:cs="Calibri"/>
          <w:b/>
          <w:bCs/>
          <w:i/>
          <w:iCs/>
          <w:color w:val="000000"/>
          <w:sz w:val="23"/>
          <w:szCs w:val="23"/>
        </w:rPr>
        <w:t xml:space="preserve">                     </w:t>
      </w:r>
      <w:r w:rsidR="00CE5CBC" w:rsidRPr="00CE5CBC">
        <w:rPr>
          <w:rFonts w:ascii="Calibri" w:hAnsi="Calibri" w:cs="Calibri"/>
          <w:b/>
          <w:bCs/>
          <w:i/>
          <w:iCs/>
          <w:color w:val="000000"/>
          <w:sz w:val="23"/>
          <w:szCs w:val="23"/>
        </w:rPr>
        <w:t>PDP scuola secondaria</w:t>
      </w:r>
    </w:p>
    <w:p w14:paraId="5E3816D3" w14:textId="77777777" w:rsidR="00006720" w:rsidRPr="00B859C1" w:rsidRDefault="00006720" w:rsidP="00B859C1">
      <w:pPr>
        <w:autoSpaceDE w:val="0"/>
        <w:autoSpaceDN w:val="0"/>
        <w:adjustRightInd w:val="0"/>
        <w:spacing w:after="0" w:line="240" w:lineRule="auto"/>
        <w:jc w:val="both"/>
        <w:rPr>
          <w:rFonts w:cs="Arial-BoldMT"/>
          <w:b/>
          <w:bCs/>
          <w:color w:val="FF0000"/>
        </w:rPr>
      </w:pPr>
      <w:r w:rsidRPr="00B859C1">
        <w:rPr>
          <w:rFonts w:cs="Arial-BoldMT"/>
          <w:b/>
          <w:bCs/>
          <w:color w:val="FF0000"/>
        </w:rPr>
        <w:t>CORDINATORE DI CLASSE</w:t>
      </w:r>
    </w:p>
    <w:p w14:paraId="28D08C4C" w14:textId="77777777" w:rsidR="00006720" w:rsidRPr="00B859C1" w:rsidRDefault="00006720" w:rsidP="00B859C1">
      <w:pPr>
        <w:autoSpaceDE w:val="0"/>
        <w:autoSpaceDN w:val="0"/>
        <w:adjustRightInd w:val="0"/>
        <w:spacing w:after="0" w:line="240" w:lineRule="auto"/>
        <w:jc w:val="both"/>
        <w:rPr>
          <w:rFonts w:cs="Arial-BoldMT"/>
          <w:b/>
          <w:bCs/>
          <w:color w:val="6666FF"/>
        </w:rPr>
      </w:pPr>
      <w:r w:rsidRPr="00B859C1">
        <w:rPr>
          <w:rFonts w:eastAsia="Wingdings-Regular" w:cs="Wingdings-Regular"/>
          <w:color w:val="000000"/>
        </w:rPr>
        <w:t xml:space="preserve"> </w:t>
      </w:r>
      <w:r w:rsidRPr="00B859C1">
        <w:rPr>
          <w:rFonts w:cs="Arial-BoldMT"/>
          <w:b/>
          <w:bCs/>
          <w:color w:val="6666FF"/>
        </w:rPr>
        <w:t>FUNZIONI</w:t>
      </w:r>
    </w:p>
    <w:p w14:paraId="63A30BCF" w14:textId="77777777" w:rsidR="00006720" w:rsidRPr="00B859C1" w:rsidRDefault="00006720" w:rsidP="00B859C1">
      <w:pPr>
        <w:autoSpaceDE w:val="0"/>
        <w:autoSpaceDN w:val="0"/>
        <w:adjustRightInd w:val="0"/>
        <w:spacing w:after="0" w:line="240" w:lineRule="auto"/>
        <w:jc w:val="both"/>
        <w:rPr>
          <w:rFonts w:cs="Verdana"/>
          <w:color w:val="000000"/>
        </w:rPr>
      </w:pPr>
      <w:r w:rsidRPr="00B859C1">
        <w:rPr>
          <w:rFonts w:cs="Verdana"/>
          <w:color w:val="000000"/>
        </w:rPr>
        <w:t>-</w:t>
      </w:r>
      <w:r w:rsidRPr="00B859C1">
        <w:rPr>
          <w:rFonts w:cs="Verdana-Bold"/>
          <w:b/>
          <w:bCs/>
          <w:color w:val="000000"/>
        </w:rPr>
        <w:t xml:space="preserve">organizza e coordina </w:t>
      </w:r>
      <w:r w:rsidRPr="00B859C1">
        <w:rPr>
          <w:rFonts w:cs="Verdana"/>
          <w:color w:val="000000"/>
        </w:rPr>
        <w:t>la stesura del PDP</w:t>
      </w:r>
    </w:p>
    <w:p w14:paraId="0108F9FE" w14:textId="77777777" w:rsidR="00006720" w:rsidRPr="00B859C1" w:rsidRDefault="00006720" w:rsidP="00B859C1">
      <w:pPr>
        <w:autoSpaceDE w:val="0"/>
        <w:autoSpaceDN w:val="0"/>
        <w:adjustRightInd w:val="0"/>
        <w:spacing w:after="0" w:line="240" w:lineRule="auto"/>
        <w:jc w:val="both"/>
        <w:rPr>
          <w:rFonts w:cs="Verdana"/>
          <w:color w:val="000000"/>
        </w:rPr>
      </w:pPr>
      <w:r w:rsidRPr="00B859C1">
        <w:rPr>
          <w:rFonts w:cs="Verdana-Bold"/>
          <w:b/>
          <w:bCs/>
          <w:color w:val="000000"/>
        </w:rPr>
        <w:t xml:space="preserve">-si assicura </w:t>
      </w:r>
      <w:r w:rsidRPr="00B859C1">
        <w:rPr>
          <w:rFonts w:cs="Verdana"/>
          <w:color w:val="000000"/>
        </w:rPr>
        <w:t>che tutti i docenti ,anche le nuove nomine e i supplenti,prendano visione della documentazione relativa al dsa al fine di adottare le misure compensative e dispensative previste dalla normativa.</w:t>
      </w:r>
    </w:p>
    <w:p w14:paraId="506B2711" w14:textId="77777777" w:rsidR="00006720" w:rsidRPr="00B859C1" w:rsidRDefault="00006720" w:rsidP="00B859C1">
      <w:pPr>
        <w:autoSpaceDE w:val="0"/>
        <w:autoSpaceDN w:val="0"/>
        <w:adjustRightInd w:val="0"/>
        <w:spacing w:after="0" w:line="240" w:lineRule="auto"/>
        <w:jc w:val="both"/>
        <w:rPr>
          <w:rFonts w:cs="Verdana"/>
          <w:color w:val="000000"/>
        </w:rPr>
      </w:pPr>
      <w:r w:rsidRPr="00B859C1">
        <w:rPr>
          <w:rFonts w:cs="Verdana"/>
          <w:color w:val="000000"/>
        </w:rPr>
        <w:t>-</w:t>
      </w:r>
      <w:r w:rsidRPr="00B859C1">
        <w:rPr>
          <w:rFonts w:cs="Verdana-Bold"/>
          <w:b/>
          <w:bCs/>
          <w:color w:val="000000"/>
        </w:rPr>
        <w:t xml:space="preserve">tiene i contatti </w:t>
      </w:r>
      <w:r w:rsidRPr="00B859C1">
        <w:rPr>
          <w:rFonts w:cs="Verdana"/>
          <w:color w:val="000000"/>
        </w:rPr>
        <w:t>con la famiglia</w:t>
      </w:r>
    </w:p>
    <w:p w14:paraId="39C68DF2" w14:textId="77777777" w:rsidR="00006720" w:rsidRPr="00B859C1" w:rsidRDefault="00006720" w:rsidP="00B859C1">
      <w:pPr>
        <w:autoSpaceDE w:val="0"/>
        <w:autoSpaceDN w:val="0"/>
        <w:adjustRightInd w:val="0"/>
        <w:spacing w:after="0" w:line="240" w:lineRule="auto"/>
        <w:jc w:val="both"/>
        <w:rPr>
          <w:rFonts w:cs="Verdana"/>
          <w:color w:val="000000"/>
        </w:rPr>
      </w:pPr>
      <w:r w:rsidRPr="00B859C1">
        <w:rPr>
          <w:rFonts w:cs="Verdana"/>
          <w:color w:val="000000"/>
        </w:rPr>
        <w:t>-</w:t>
      </w:r>
      <w:r w:rsidRPr="00B859C1">
        <w:rPr>
          <w:rFonts w:cs="Verdana-Bold"/>
          <w:b/>
          <w:bCs/>
          <w:color w:val="000000"/>
        </w:rPr>
        <w:t xml:space="preserve">tiene i contatti </w:t>
      </w:r>
      <w:r w:rsidRPr="00B859C1">
        <w:rPr>
          <w:rFonts w:cs="Verdana"/>
          <w:color w:val="000000"/>
        </w:rPr>
        <w:t>con il referente dsa</w:t>
      </w:r>
    </w:p>
    <w:p w14:paraId="114048E5" w14:textId="77777777" w:rsidR="00006720" w:rsidRPr="00B859C1" w:rsidRDefault="00006720" w:rsidP="00B859C1">
      <w:pPr>
        <w:autoSpaceDE w:val="0"/>
        <w:autoSpaceDN w:val="0"/>
        <w:adjustRightInd w:val="0"/>
        <w:spacing w:after="0" w:line="240" w:lineRule="auto"/>
        <w:jc w:val="both"/>
        <w:rPr>
          <w:rFonts w:cs="Verdana"/>
          <w:color w:val="000000"/>
        </w:rPr>
      </w:pPr>
      <w:r w:rsidRPr="00B859C1">
        <w:rPr>
          <w:rFonts w:cs="Verdana"/>
          <w:color w:val="000000"/>
        </w:rPr>
        <w:t>-</w:t>
      </w:r>
      <w:r w:rsidRPr="00B859C1">
        <w:rPr>
          <w:rFonts w:cs="Verdana-Bold"/>
          <w:b/>
          <w:bCs/>
          <w:color w:val="000000"/>
        </w:rPr>
        <w:t xml:space="preserve">valuta </w:t>
      </w:r>
      <w:r w:rsidRPr="00B859C1">
        <w:rPr>
          <w:rFonts w:cs="Verdana"/>
          <w:color w:val="000000"/>
        </w:rPr>
        <w:t>,con la famiglia e il ragazzo ,l'opportunità e le modalità per affrontare in classe il problema</w:t>
      </w:r>
    </w:p>
    <w:p w14:paraId="6A3933B5" w14:textId="77777777" w:rsidR="00006720" w:rsidRPr="00B859C1" w:rsidRDefault="00006720" w:rsidP="00B859C1">
      <w:pPr>
        <w:autoSpaceDE w:val="0"/>
        <w:autoSpaceDN w:val="0"/>
        <w:adjustRightInd w:val="0"/>
        <w:spacing w:after="0" w:line="240" w:lineRule="auto"/>
        <w:jc w:val="both"/>
        <w:rPr>
          <w:rFonts w:cs="Arial-BoldMT"/>
          <w:b/>
          <w:bCs/>
          <w:color w:val="3DEC3D"/>
        </w:rPr>
      </w:pPr>
      <w:r w:rsidRPr="00B859C1">
        <w:rPr>
          <w:rFonts w:cs="Arial-BoldMT"/>
          <w:b/>
          <w:bCs/>
          <w:color w:val="FF0000"/>
        </w:rPr>
        <w:t>SINGOLO INSEGNANTE</w:t>
      </w:r>
    </w:p>
    <w:p w14:paraId="2F81A1A3" w14:textId="77777777" w:rsidR="00006720" w:rsidRPr="00B859C1" w:rsidRDefault="00006720" w:rsidP="00B859C1">
      <w:pPr>
        <w:autoSpaceDE w:val="0"/>
        <w:autoSpaceDN w:val="0"/>
        <w:adjustRightInd w:val="0"/>
        <w:spacing w:after="0" w:line="240" w:lineRule="auto"/>
        <w:jc w:val="both"/>
        <w:rPr>
          <w:rFonts w:cs="Verdana"/>
          <w:color w:val="000000"/>
        </w:rPr>
      </w:pPr>
      <w:r w:rsidRPr="00B859C1">
        <w:rPr>
          <w:rFonts w:cs="Verdana"/>
          <w:color w:val="000000"/>
        </w:rPr>
        <w:t xml:space="preserve">Poichè la certificazione dsa </w:t>
      </w:r>
      <w:r w:rsidRPr="00B859C1">
        <w:rPr>
          <w:rFonts w:cs="Verdana-Bold"/>
          <w:b/>
          <w:bCs/>
          <w:color w:val="FF0000"/>
        </w:rPr>
        <w:t>non prevede la figura dell'insegnante di sostegno</w:t>
      </w:r>
      <w:r w:rsidRPr="00B859C1">
        <w:rPr>
          <w:rFonts w:cs="Verdana"/>
          <w:color w:val="000000"/>
        </w:rPr>
        <w:t>,ciascun docente provvederà direttamente all'uso e alla predisposizione delle strumentazioni necessarie per consentire a ciascun alunno di seguire con profitto le attività scolastiche in accordo con i genitori e in relazione alle specifiche necessità.</w:t>
      </w:r>
    </w:p>
    <w:p w14:paraId="1B22BFDC" w14:textId="77777777" w:rsidR="00006720" w:rsidRPr="00284DF0" w:rsidRDefault="008F0858" w:rsidP="00B859C1">
      <w:pPr>
        <w:autoSpaceDE w:val="0"/>
        <w:autoSpaceDN w:val="0"/>
        <w:adjustRightInd w:val="0"/>
        <w:spacing w:after="0" w:line="240" w:lineRule="auto"/>
        <w:jc w:val="both"/>
        <w:rPr>
          <w:rFonts w:cs="Verdana"/>
          <w:b/>
          <w:color w:val="FF0000"/>
        </w:rPr>
      </w:pPr>
      <w:r w:rsidRPr="00284DF0">
        <w:rPr>
          <w:rFonts w:cs="Verdana"/>
          <w:b/>
          <w:color w:val="FF0000"/>
        </w:rPr>
        <w:t>IL REFERENTE DSA</w:t>
      </w:r>
    </w:p>
    <w:p w14:paraId="1F272601" w14:textId="77777777" w:rsidR="00B859C1" w:rsidRPr="00B859C1" w:rsidRDefault="00B859C1" w:rsidP="00B859C1">
      <w:pPr>
        <w:autoSpaceDE w:val="0"/>
        <w:autoSpaceDN w:val="0"/>
        <w:adjustRightInd w:val="0"/>
        <w:spacing w:after="0" w:line="240" w:lineRule="auto"/>
        <w:rPr>
          <w:rFonts w:eastAsia="Wingdings-Regular" w:cs="Verdana-Bold"/>
          <w:b/>
          <w:bCs/>
        </w:rPr>
      </w:pPr>
      <w:r w:rsidRPr="00B859C1">
        <w:rPr>
          <w:rFonts w:eastAsia="Wingdings-Regular" w:cs="Wingdings-Regular"/>
        </w:rPr>
        <w:t xml:space="preserve"> </w:t>
      </w:r>
      <w:r w:rsidRPr="00B859C1">
        <w:rPr>
          <w:rFonts w:eastAsia="Wingdings-Regular" w:cs="Verdana"/>
        </w:rPr>
        <w:t xml:space="preserve">-favorisce ed organizza </w:t>
      </w:r>
      <w:r w:rsidRPr="00B859C1">
        <w:rPr>
          <w:rFonts w:eastAsia="Wingdings-Regular" w:cs="Verdana-Bold"/>
          <w:b/>
          <w:bCs/>
        </w:rPr>
        <w:t>a</w:t>
      </w:r>
      <w:r>
        <w:rPr>
          <w:rFonts w:eastAsia="Wingdings-Regular" w:cs="Verdana-Bold"/>
          <w:b/>
          <w:bCs/>
        </w:rPr>
        <w:t xml:space="preserve">ttività di formazione </w:t>
      </w:r>
      <w:r w:rsidRPr="00B859C1">
        <w:rPr>
          <w:rFonts w:eastAsia="Wingdings-Regular" w:cs="Verdana"/>
        </w:rPr>
        <w:t>,informazione,</w:t>
      </w:r>
      <w:r>
        <w:rPr>
          <w:rFonts w:eastAsia="Wingdings-Regular" w:cs="Verdana"/>
        </w:rPr>
        <w:t xml:space="preserve"> sensibilizzazione sui DSA </w:t>
      </w:r>
      <w:r w:rsidRPr="00B859C1">
        <w:rPr>
          <w:rFonts w:eastAsia="Wingdings-Regular" w:cs="Verdana"/>
        </w:rPr>
        <w:t>all'interno</w:t>
      </w:r>
    </w:p>
    <w:p w14:paraId="3BE9A7FD" w14:textId="77777777" w:rsidR="00B859C1" w:rsidRPr="00B859C1" w:rsidRDefault="00B859C1" w:rsidP="00B859C1">
      <w:pPr>
        <w:autoSpaceDE w:val="0"/>
        <w:autoSpaceDN w:val="0"/>
        <w:adjustRightInd w:val="0"/>
        <w:spacing w:after="0" w:line="240" w:lineRule="auto"/>
        <w:rPr>
          <w:rFonts w:eastAsia="Wingdings-Regular" w:cs="Verdana"/>
        </w:rPr>
      </w:pPr>
      <w:r w:rsidRPr="00B859C1">
        <w:rPr>
          <w:rFonts w:eastAsia="Wingdings-Regular" w:cs="Verdana"/>
        </w:rPr>
        <w:t>dell'istituto.</w:t>
      </w:r>
    </w:p>
    <w:p w14:paraId="0DDE7486" w14:textId="77777777" w:rsidR="00B859C1" w:rsidRPr="00B859C1" w:rsidRDefault="00B859C1" w:rsidP="00B859C1">
      <w:pPr>
        <w:autoSpaceDE w:val="0"/>
        <w:autoSpaceDN w:val="0"/>
        <w:adjustRightInd w:val="0"/>
        <w:spacing w:after="0" w:line="240" w:lineRule="auto"/>
        <w:rPr>
          <w:rFonts w:eastAsia="Wingdings-Regular" w:cs="Verdana-Bold"/>
          <w:b/>
          <w:bCs/>
        </w:rPr>
      </w:pPr>
      <w:r w:rsidRPr="00B859C1">
        <w:rPr>
          <w:rFonts w:eastAsia="Wingdings-Regular" w:cs="Wingdings-Regular"/>
        </w:rPr>
        <w:t xml:space="preserve"> </w:t>
      </w:r>
      <w:r w:rsidRPr="00B859C1">
        <w:rPr>
          <w:rFonts w:eastAsia="Wingdings-Regular" w:cs="Verdana"/>
        </w:rPr>
        <w:t xml:space="preserve">-fornisce </w:t>
      </w:r>
      <w:r w:rsidRPr="00B859C1">
        <w:rPr>
          <w:rFonts w:eastAsia="Wingdings-Regular" w:cs="Verdana-Bold"/>
          <w:b/>
          <w:bCs/>
        </w:rPr>
        <w:t>informazioni su materiali didattici specifici</w:t>
      </w:r>
    </w:p>
    <w:p w14:paraId="2A28E377" w14:textId="77777777" w:rsidR="00B859C1" w:rsidRPr="00B859C1" w:rsidRDefault="00B859C1" w:rsidP="00B859C1">
      <w:pPr>
        <w:autoSpaceDE w:val="0"/>
        <w:autoSpaceDN w:val="0"/>
        <w:adjustRightInd w:val="0"/>
        <w:spacing w:after="0" w:line="240" w:lineRule="auto"/>
        <w:rPr>
          <w:rFonts w:eastAsia="Wingdings-Regular" w:cs="Verdana-Bold"/>
          <w:b/>
          <w:bCs/>
        </w:rPr>
      </w:pPr>
      <w:r w:rsidRPr="00B859C1">
        <w:rPr>
          <w:rFonts w:eastAsia="Wingdings-Regular" w:cs="Wingdings-Regular"/>
        </w:rPr>
        <w:t xml:space="preserve"> </w:t>
      </w:r>
      <w:r w:rsidRPr="00B859C1">
        <w:rPr>
          <w:rFonts w:eastAsia="Wingdings-Regular" w:cs="Verdana"/>
        </w:rPr>
        <w:t xml:space="preserve">-collabora con </w:t>
      </w:r>
      <w:r w:rsidRPr="00B859C1">
        <w:rPr>
          <w:rFonts w:eastAsia="Wingdings-Regular" w:cs="Verdana-Bold"/>
          <w:b/>
          <w:bCs/>
        </w:rPr>
        <w:t>AID,USP,USR,</w:t>
      </w:r>
    </w:p>
    <w:p w14:paraId="7DAB1B34" w14:textId="77777777" w:rsidR="00B859C1" w:rsidRPr="00B859C1" w:rsidRDefault="00B859C1" w:rsidP="00B859C1">
      <w:pPr>
        <w:autoSpaceDE w:val="0"/>
        <w:autoSpaceDN w:val="0"/>
        <w:adjustRightInd w:val="0"/>
        <w:spacing w:after="0" w:line="240" w:lineRule="auto"/>
        <w:rPr>
          <w:rFonts w:eastAsia="Wingdings-Regular" w:cs="Verdana-Bold"/>
          <w:b/>
          <w:bCs/>
        </w:rPr>
      </w:pPr>
      <w:r w:rsidRPr="00B859C1">
        <w:rPr>
          <w:rFonts w:eastAsia="Wingdings-Regular" w:cs="Wingdings-Regular"/>
        </w:rPr>
        <w:t xml:space="preserve"> </w:t>
      </w:r>
      <w:r w:rsidRPr="00B859C1">
        <w:rPr>
          <w:rFonts w:eastAsia="Wingdings-Regular" w:cs="Verdana"/>
        </w:rPr>
        <w:t xml:space="preserve">-fornisce </w:t>
      </w:r>
      <w:r w:rsidRPr="00B859C1">
        <w:rPr>
          <w:rFonts w:eastAsia="Wingdings-Regular" w:cs="Verdana-Bold"/>
          <w:b/>
          <w:bCs/>
        </w:rPr>
        <w:t>informazioni bibliografiche e sitografiche</w:t>
      </w:r>
    </w:p>
    <w:p w14:paraId="283F84F7" w14:textId="77777777" w:rsidR="00B859C1" w:rsidRPr="00B859C1" w:rsidRDefault="00B859C1" w:rsidP="00B859C1">
      <w:pPr>
        <w:autoSpaceDE w:val="0"/>
        <w:autoSpaceDN w:val="0"/>
        <w:adjustRightInd w:val="0"/>
        <w:spacing w:after="0" w:line="240" w:lineRule="auto"/>
        <w:rPr>
          <w:rFonts w:eastAsia="Wingdings-Regular" w:cs="Verdana-Bold"/>
          <w:b/>
          <w:bCs/>
        </w:rPr>
      </w:pPr>
      <w:r w:rsidRPr="00B859C1">
        <w:rPr>
          <w:rFonts w:eastAsia="Wingdings-Regular" w:cs="Wingdings-Regular"/>
        </w:rPr>
        <w:t xml:space="preserve"> </w:t>
      </w:r>
      <w:r w:rsidRPr="00B859C1">
        <w:rPr>
          <w:rFonts w:eastAsia="Wingdings-Regular" w:cs="Verdana"/>
        </w:rPr>
        <w:t xml:space="preserve">-fornisce informazione e sostegno nell' </w:t>
      </w:r>
      <w:r>
        <w:rPr>
          <w:rFonts w:eastAsia="Wingdings-Regular" w:cs="Verdana-Bold"/>
          <w:b/>
          <w:bCs/>
        </w:rPr>
        <w:t xml:space="preserve">ordinazione dei </w:t>
      </w:r>
      <w:r w:rsidRPr="00B859C1">
        <w:rPr>
          <w:rFonts w:eastAsia="Wingdings-Regular" w:cs="Verdana-Bold"/>
          <w:b/>
          <w:bCs/>
        </w:rPr>
        <w:t>libri digitali in pdf</w:t>
      </w:r>
    </w:p>
    <w:p w14:paraId="27DCC0F0" w14:textId="77777777" w:rsidR="00B859C1" w:rsidRDefault="00B859C1" w:rsidP="00B859C1">
      <w:pPr>
        <w:autoSpaceDE w:val="0"/>
        <w:autoSpaceDN w:val="0"/>
        <w:adjustRightInd w:val="0"/>
        <w:spacing w:after="0" w:line="240" w:lineRule="auto"/>
        <w:rPr>
          <w:rFonts w:eastAsia="Wingdings-Regular" w:cs="Verdana-Bold"/>
          <w:b/>
          <w:bCs/>
        </w:rPr>
      </w:pPr>
      <w:r w:rsidRPr="00B859C1">
        <w:rPr>
          <w:rFonts w:eastAsia="Wingdings-Regular" w:cs="Verdana"/>
        </w:rPr>
        <w:t xml:space="preserve">-tiene aggiornata la raccolta delle </w:t>
      </w:r>
      <w:r>
        <w:rPr>
          <w:rFonts w:eastAsia="Wingdings-Regular" w:cs="Verdana-Bold"/>
          <w:b/>
          <w:bCs/>
        </w:rPr>
        <w:t>circolari legislative</w:t>
      </w:r>
    </w:p>
    <w:p w14:paraId="5AE27C6C" w14:textId="77777777" w:rsidR="008F0858" w:rsidRPr="00B859C1" w:rsidRDefault="00B859C1" w:rsidP="00006720">
      <w:pPr>
        <w:autoSpaceDE w:val="0"/>
        <w:autoSpaceDN w:val="0"/>
        <w:adjustRightInd w:val="0"/>
        <w:spacing w:after="0" w:line="240" w:lineRule="auto"/>
        <w:rPr>
          <w:rFonts w:eastAsia="Wingdings-Regular" w:cs="Verdana-Bold"/>
          <w:b/>
          <w:bCs/>
        </w:rPr>
      </w:pPr>
      <w:r w:rsidRPr="00B859C1">
        <w:rPr>
          <w:rFonts w:eastAsia="Wingdings-Regular" w:cs="Verdana"/>
        </w:rPr>
        <w:t xml:space="preserve">-organizza la </w:t>
      </w:r>
      <w:r w:rsidRPr="00B859C1">
        <w:rPr>
          <w:rFonts w:eastAsia="Wingdings-Regular" w:cs="Verdana-Bold"/>
          <w:b/>
          <w:bCs/>
        </w:rPr>
        <w:t xml:space="preserve">mappatura </w:t>
      </w:r>
      <w:r>
        <w:rPr>
          <w:rFonts w:eastAsia="Wingdings-Regular" w:cs="Verdana"/>
        </w:rPr>
        <w:t>degli alunni con DSA</w:t>
      </w:r>
    </w:p>
    <w:p w14:paraId="3DCC0EC8" w14:textId="77777777" w:rsidR="008F0858" w:rsidRDefault="00B859C1" w:rsidP="00B859C1">
      <w:pPr>
        <w:autoSpaceDE w:val="0"/>
        <w:autoSpaceDN w:val="0"/>
        <w:adjustRightInd w:val="0"/>
        <w:spacing w:after="0" w:line="240" w:lineRule="auto"/>
        <w:rPr>
          <w:rFonts w:cs="ArialMT"/>
        </w:rPr>
      </w:pPr>
      <w:r>
        <w:rPr>
          <w:rFonts w:cs="ArialMT"/>
        </w:rPr>
        <w:t>-</w:t>
      </w:r>
      <w:r w:rsidRPr="00B859C1">
        <w:rPr>
          <w:rFonts w:cs="ArialMT"/>
        </w:rPr>
        <w:t xml:space="preserve">Supporta i colleghi nella </w:t>
      </w:r>
      <w:r w:rsidRPr="00B859C1">
        <w:rPr>
          <w:rFonts w:cs="Arial-BoldMT"/>
          <w:b/>
          <w:bCs/>
        </w:rPr>
        <w:t xml:space="preserve">stesura del pdp </w:t>
      </w:r>
      <w:r>
        <w:rPr>
          <w:rFonts w:cs="ArialMT"/>
        </w:rPr>
        <w:t xml:space="preserve">e </w:t>
      </w:r>
      <w:r w:rsidRPr="00B859C1">
        <w:rPr>
          <w:rFonts w:cs="ArialMT"/>
        </w:rPr>
        <w:t>fornisce consulenza sull'ado</w:t>
      </w:r>
      <w:r>
        <w:rPr>
          <w:rFonts w:cs="ArialMT"/>
        </w:rPr>
        <w:t xml:space="preserve">zione delle modalità </w:t>
      </w:r>
      <w:r w:rsidRPr="00B859C1">
        <w:rPr>
          <w:rFonts w:cs="ArialMT"/>
        </w:rPr>
        <w:t>didattiche più adeguate</w:t>
      </w:r>
    </w:p>
    <w:p w14:paraId="585FD670" w14:textId="77777777" w:rsidR="00B859C1" w:rsidRPr="00B859C1" w:rsidRDefault="00B859C1" w:rsidP="00B859C1">
      <w:pPr>
        <w:autoSpaceDE w:val="0"/>
        <w:autoSpaceDN w:val="0"/>
        <w:adjustRightInd w:val="0"/>
        <w:spacing w:after="0" w:line="240" w:lineRule="auto"/>
        <w:jc w:val="both"/>
        <w:rPr>
          <w:rFonts w:cs="Verdana-Bold"/>
          <w:b/>
          <w:bCs/>
        </w:rPr>
      </w:pPr>
      <w:r>
        <w:rPr>
          <w:rFonts w:cs="Verdana"/>
        </w:rPr>
        <w:t>-</w:t>
      </w:r>
      <w:r w:rsidRPr="00B859C1">
        <w:rPr>
          <w:rFonts w:cs="Verdana"/>
        </w:rPr>
        <w:t xml:space="preserve">programma </w:t>
      </w:r>
      <w:r w:rsidRPr="00B859C1">
        <w:rPr>
          <w:rFonts w:cs="Verdana-Bold"/>
          <w:b/>
          <w:bCs/>
        </w:rPr>
        <w:t>incontri con operatori sanitari</w:t>
      </w:r>
      <w:r>
        <w:rPr>
          <w:rFonts w:cs="Verdana-Bold"/>
          <w:b/>
          <w:bCs/>
        </w:rPr>
        <w:t xml:space="preserve"> </w:t>
      </w:r>
      <w:r w:rsidRPr="00B859C1">
        <w:rPr>
          <w:rFonts w:cs="Verdana-Bold"/>
          <w:b/>
          <w:bCs/>
        </w:rPr>
        <w:t>insegnanti,</w:t>
      </w:r>
      <w:r>
        <w:rPr>
          <w:rFonts w:cs="Verdana-Bold"/>
          <w:b/>
          <w:bCs/>
        </w:rPr>
        <w:t xml:space="preserve"> </w:t>
      </w:r>
      <w:r w:rsidRPr="00B859C1">
        <w:rPr>
          <w:rFonts w:cs="Verdana-Bold"/>
          <w:b/>
          <w:bCs/>
        </w:rPr>
        <w:t>famiglia</w:t>
      </w:r>
    </w:p>
    <w:p w14:paraId="6FB260F9" w14:textId="77777777" w:rsidR="00B859C1" w:rsidRPr="00B859C1" w:rsidRDefault="00B859C1" w:rsidP="00B859C1">
      <w:pPr>
        <w:autoSpaceDE w:val="0"/>
        <w:autoSpaceDN w:val="0"/>
        <w:adjustRightInd w:val="0"/>
        <w:spacing w:after="0" w:line="240" w:lineRule="auto"/>
        <w:jc w:val="both"/>
        <w:rPr>
          <w:rFonts w:cs="Verdana-Bold"/>
          <w:b/>
          <w:bCs/>
        </w:rPr>
      </w:pPr>
      <w:r>
        <w:rPr>
          <w:rFonts w:cs="Verdana-Bold"/>
          <w:b/>
          <w:bCs/>
        </w:rPr>
        <w:t xml:space="preserve">-è a disposizione per colleghi e famiglie </w:t>
      </w:r>
      <w:r w:rsidRPr="00B859C1">
        <w:rPr>
          <w:rFonts w:cs="Verdana-Bold"/>
          <w:b/>
          <w:bCs/>
        </w:rPr>
        <w:t>che necessitano informazioni relative ai dsa..</w:t>
      </w:r>
    </w:p>
    <w:p w14:paraId="293F2BF1" w14:textId="77777777" w:rsidR="00B859C1" w:rsidRPr="00B859C1" w:rsidRDefault="00B859C1" w:rsidP="00B859C1">
      <w:pPr>
        <w:autoSpaceDE w:val="0"/>
        <w:autoSpaceDN w:val="0"/>
        <w:adjustRightInd w:val="0"/>
        <w:spacing w:after="0" w:line="240" w:lineRule="auto"/>
        <w:jc w:val="both"/>
        <w:rPr>
          <w:rFonts w:eastAsia="Wingdings-Regular" w:cs="Verdana-Bold"/>
          <w:b/>
          <w:bCs/>
        </w:rPr>
      </w:pPr>
      <w:r>
        <w:rPr>
          <w:rFonts w:eastAsia="Wingdings-Regular" w:cs="Wingdings-Regular"/>
        </w:rPr>
        <w:t>-</w:t>
      </w:r>
      <w:r w:rsidRPr="00B859C1">
        <w:rPr>
          <w:rFonts w:eastAsia="Wingdings-Regular" w:cs="Verdana"/>
        </w:rPr>
        <w:t xml:space="preserve">Organizza </w:t>
      </w:r>
      <w:r>
        <w:rPr>
          <w:rFonts w:eastAsia="Wingdings-Regular" w:cs="Verdana-Bold"/>
          <w:b/>
          <w:bCs/>
        </w:rPr>
        <w:t xml:space="preserve">un incontro con le famiglie </w:t>
      </w:r>
      <w:r w:rsidRPr="00B859C1">
        <w:rPr>
          <w:rFonts w:eastAsia="Wingdings-Regular" w:cs="Verdana-Italic"/>
          <w:i/>
          <w:iCs/>
        </w:rPr>
        <w:t>all'inizio dell'anno scolastico</w:t>
      </w:r>
      <w:r w:rsidRPr="00B859C1">
        <w:rPr>
          <w:rFonts w:eastAsia="Wingdings-Regular" w:cs="Verdana"/>
        </w:rPr>
        <w:t>, per dare informazioni</w:t>
      </w:r>
      <w:r>
        <w:rPr>
          <w:rFonts w:eastAsia="Wingdings-Regular" w:cs="Verdana-Bold"/>
          <w:b/>
          <w:bCs/>
        </w:rPr>
        <w:t xml:space="preserve"> </w:t>
      </w:r>
      <w:r w:rsidRPr="00B859C1">
        <w:rPr>
          <w:rFonts w:eastAsia="Wingdings-Regular" w:cs="Verdana"/>
        </w:rPr>
        <w:t>generali sull'accoglienza degli alunni nella scuola ed uno</w:t>
      </w:r>
      <w:r>
        <w:rPr>
          <w:rFonts w:eastAsia="Wingdings-Regular" w:cs="Verdana-Bold"/>
          <w:b/>
          <w:bCs/>
        </w:rPr>
        <w:t xml:space="preserve"> </w:t>
      </w:r>
      <w:r w:rsidRPr="00B859C1">
        <w:rPr>
          <w:rFonts w:eastAsia="Wingdings-Regular" w:cs="Verdana-Italic"/>
          <w:i/>
          <w:iCs/>
        </w:rPr>
        <w:t xml:space="preserve">alla fine </w:t>
      </w:r>
      <w:r w:rsidRPr="00B859C1">
        <w:rPr>
          <w:rFonts w:eastAsia="Wingdings-Regular" w:cs="Verdana"/>
        </w:rPr>
        <w:t>per una verifica del percorso scolastico ,al fine di</w:t>
      </w:r>
    </w:p>
    <w:p w14:paraId="77857D36" w14:textId="77777777" w:rsidR="00B859C1" w:rsidRPr="00B859C1" w:rsidRDefault="00B859C1" w:rsidP="00B859C1">
      <w:pPr>
        <w:autoSpaceDE w:val="0"/>
        <w:autoSpaceDN w:val="0"/>
        <w:adjustRightInd w:val="0"/>
        <w:spacing w:after="0" w:line="240" w:lineRule="auto"/>
        <w:jc w:val="both"/>
        <w:rPr>
          <w:rFonts w:eastAsia="Wingdings-Regular" w:cs="Verdana"/>
        </w:rPr>
      </w:pPr>
      <w:r w:rsidRPr="00B859C1">
        <w:rPr>
          <w:rFonts w:eastAsia="Wingdings-Regular" w:cs="Verdana"/>
        </w:rPr>
        <w:t>raccogliere suggerimenti uti</w:t>
      </w:r>
      <w:r>
        <w:rPr>
          <w:rFonts w:eastAsia="Wingdings-Regular" w:cs="Verdana"/>
        </w:rPr>
        <w:t xml:space="preserve">li per migliorare l'accoglienza </w:t>
      </w:r>
      <w:r w:rsidRPr="00B859C1">
        <w:rPr>
          <w:rFonts w:eastAsia="Wingdings-Regular" w:cs="Verdana"/>
        </w:rPr>
        <w:t>all'interno della scuola.</w:t>
      </w:r>
    </w:p>
    <w:p w14:paraId="57217774" w14:textId="77777777" w:rsidR="008F0858" w:rsidRPr="00284DF0" w:rsidRDefault="008F0858" w:rsidP="00006720">
      <w:pPr>
        <w:autoSpaceDE w:val="0"/>
        <w:autoSpaceDN w:val="0"/>
        <w:adjustRightInd w:val="0"/>
        <w:spacing w:after="0" w:line="240" w:lineRule="auto"/>
        <w:rPr>
          <w:rFonts w:cs="Verdana"/>
          <w:b/>
          <w:color w:val="FF0000"/>
        </w:rPr>
      </w:pPr>
      <w:r w:rsidRPr="00284DF0">
        <w:rPr>
          <w:rFonts w:cs="Verdana"/>
          <w:b/>
          <w:color w:val="FF0000"/>
        </w:rPr>
        <w:t>LA FAMIGLIA</w:t>
      </w:r>
    </w:p>
    <w:p w14:paraId="39F07A47" w14:textId="77777777" w:rsidR="00B859C1" w:rsidRPr="00101FAF" w:rsidRDefault="00B859C1" w:rsidP="00101FAF">
      <w:pPr>
        <w:autoSpaceDE w:val="0"/>
        <w:autoSpaceDN w:val="0"/>
        <w:adjustRightInd w:val="0"/>
        <w:spacing w:after="0" w:line="240" w:lineRule="auto"/>
        <w:jc w:val="both"/>
        <w:rPr>
          <w:rFonts w:cs="Verdana-Bold"/>
          <w:b/>
          <w:bCs/>
        </w:rPr>
      </w:pPr>
      <w:r w:rsidRPr="00101FAF">
        <w:rPr>
          <w:rFonts w:cs="Verdana"/>
        </w:rPr>
        <w:t>-</w:t>
      </w:r>
      <w:r w:rsidRPr="00101FAF">
        <w:rPr>
          <w:rFonts w:cs="Verdana-Bold"/>
          <w:b/>
          <w:bCs/>
        </w:rPr>
        <w:t>consegna alla scuola la diagnosi</w:t>
      </w:r>
      <w:r w:rsidR="00101FAF">
        <w:rPr>
          <w:rFonts w:cs="Verdana-Bold"/>
          <w:b/>
          <w:bCs/>
        </w:rPr>
        <w:t xml:space="preserve"> </w:t>
      </w:r>
      <w:r w:rsidRPr="00101FAF">
        <w:rPr>
          <w:rFonts w:cs="Verdana"/>
        </w:rPr>
        <w:t>in copia con richiesta di protocollo.</w:t>
      </w:r>
    </w:p>
    <w:p w14:paraId="598FC72A" w14:textId="77777777" w:rsidR="00B859C1" w:rsidRPr="00101FAF" w:rsidRDefault="00B859C1" w:rsidP="00101FAF">
      <w:pPr>
        <w:autoSpaceDE w:val="0"/>
        <w:autoSpaceDN w:val="0"/>
        <w:adjustRightInd w:val="0"/>
        <w:spacing w:after="0" w:line="240" w:lineRule="auto"/>
        <w:jc w:val="both"/>
        <w:rPr>
          <w:rFonts w:cs="Verdana-Bold"/>
          <w:b/>
          <w:bCs/>
        </w:rPr>
      </w:pPr>
      <w:r w:rsidRPr="00101FAF">
        <w:rPr>
          <w:rFonts w:cs="Verdana"/>
        </w:rPr>
        <w:t>-</w:t>
      </w:r>
      <w:r w:rsidRPr="00101FAF">
        <w:rPr>
          <w:rFonts w:cs="Verdana-Bold"/>
          <w:b/>
          <w:bCs/>
        </w:rPr>
        <w:t>ef</w:t>
      </w:r>
      <w:r w:rsidR="00101FAF">
        <w:rPr>
          <w:rFonts w:cs="Verdana-Bold"/>
          <w:b/>
          <w:bCs/>
        </w:rPr>
        <w:t xml:space="preserve">fettua un colloquio informativo </w:t>
      </w:r>
      <w:r w:rsidRPr="00101FAF">
        <w:rPr>
          <w:rFonts w:cs="Verdana"/>
        </w:rPr>
        <w:t>con l'insegnante cordinatore e concorda il pdp con il consiglio di</w:t>
      </w:r>
    </w:p>
    <w:p w14:paraId="7BD87A22" w14:textId="77777777" w:rsidR="00284DF0" w:rsidRDefault="00B859C1" w:rsidP="00101FAF">
      <w:pPr>
        <w:autoSpaceDE w:val="0"/>
        <w:autoSpaceDN w:val="0"/>
        <w:adjustRightInd w:val="0"/>
        <w:spacing w:after="0" w:line="240" w:lineRule="auto"/>
        <w:jc w:val="both"/>
        <w:rPr>
          <w:rFonts w:cs="Verdana"/>
        </w:rPr>
      </w:pPr>
      <w:r w:rsidRPr="00101FAF">
        <w:rPr>
          <w:rFonts w:cs="Verdana"/>
        </w:rPr>
        <w:t>classe e con i singoli docenti.</w:t>
      </w:r>
    </w:p>
    <w:p w14:paraId="3AD26F6D" w14:textId="77777777" w:rsidR="00B859C1" w:rsidRPr="00101FAF" w:rsidRDefault="00B859C1" w:rsidP="00101FAF">
      <w:pPr>
        <w:autoSpaceDE w:val="0"/>
        <w:autoSpaceDN w:val="0"/>
        <w:adjustRightInd w:val="0"/>
        <w:spacing w:after="0" w:line="240" w:lineRule="auto"/>
        <w:jc w:val="both"/>
        <w:rPr>
          <w:rFonts w:cs="Verdana"/>
        </w:rPr>
      </w:pPr>
      <w:r w:rsidRPr="00101FAF">
        <w:rPr>
          <w:rFonts w:cs="Verdana"/>
        </w:rPr>
        <w:t xml:space="preserve">-lavora </w:t>
      </w:r>
      <w:r w:rsidRPr="00101FAF">
        <w:rPr>
          <w:rFonts w:cs="Verdana-Bold"/>
          <w:b/>
          <w:bCs/>
        </w:rPr>
        <w:t xml:space="preserve">in collaborazione con la scuola </w:t>
      </w:r>
      <w:r w:rsidRPr="00101FAF">
        <w:rPr>
          <w:rFonts w:cs="Verdana"/>
        </w:rPr>
        <w:t>per il sostegno n</w:t>
      </w:r>
      <w:r w:rsidR="00101FAF">
        <w:rPr>
          <w:rFonts w:cs="Verdana"/>
        </w:rPr>
        <w:t xml:space="preserve">ello </w:t>
      </w:r>
      <w:r w:rsidRPr="00101FAF">
        <w:rPr>
          <w:rFonts w:cs="Verdana"/>
        </w:rPr>
        <w:t>studio,</w:t>
      </w:r>
      <w:r w:rsidR="00101FAF">
        <w:rPr>
          <w:rFonts w:cs="Verdana"/>
        </w:rPr>
        <w:t xml:space="preserve"> </w:t>
      </w:r>
      <w:r w:rsidRPr="00101FAF">
        <w:rPr>
          <w:rFonts w:cs="Verdana"/>
        </w:rPr>
        <w:t>l'organizzazione del materiale,</w:t>
      </w:r>
      <w:r w:rsidR="00101FAF">
        <w:rPr>
          <w:rFonts w:cs="Verdana"/>
        </w:rPr>
        <w:t xml:space="preserve"> </w:t>
      </w:r>
      <w:r w:rsidRPr="00101FAF">
        <w:rPr>
          <w:rFonts w:cs="Verdana"/>
        </w:rPr>
        <w:t>l'acquisizione dell'autonomia</w:t>
      </w:r>
    </w:p>
    <w:p w14:paraId="360972DA" w14:textId="77777777" w:rsidR="00B859C1" w:rsidRPr="00101FAF" w:rsidRDefault="00B859C1" w:rsidP="00101FAF">
      <w:pPr>
        <w:autoSpaceDE w:val="0"/>
        <w:autoSpaceDN w:val="0"/>
        <w:adjustRightInd w:val="0"/>
        <w:spacing w:after="0" w:line="240" w:lineRule="auto"/>
        <w:jc w:val="both"/>
        <w:rPr>
          <w:rFonts w:cs="Verdana"/>
        </w:rPr>
      </w:pPr>
      <w:r w:rsidRPr="00101FAF">
        <w:rPr>
          <w:rFonts w:cs="Verdana"/>
        </w:rPr>
        <w:t xml:space="preserve">-si impegna a </w:t>
      </w:r>
      <w:r w:rsidRPr="00101FAF">
        <w:rPr>
          <w:rFonts w:cs="Verdana-Bold"/>
          <w:b/>
          <w:bCs/>
        </w:rPr>
        <w:t xml:space="preserve">supportare lo studente </w:t>
      </w:r>
      <w:r w:rsidR="00101FAF">
        <w:rPr>
          <w:rFonts w:cs="Verdana"/>
        </w:rPr>
        <w:t xml:space="preserve">,anche a casa, utilizzando </w:t>
      </w:r>
      <w:r w:rsidRPr="00101FAF">
        <w:rPr>
          <w:rFonts w:cs="Verdana"/>
        </w:rPr>
        <w:t>gli strumenti di facilitazione usati a scuola.</w:t>
      </w:r>
    </w:p>
    <w:p w14:paraId="2387EF43" w14:textId="77777777" w:rsidR="00B859C1" w:rsidRPr="00101FAF" w:rsidRDefault="00B859C1" w:rsidP="00101FAF">
      <w:pPr>
        <w:autoSpaceDE w:val="0"/>
        <w:autoSpaceDN w:val="0"/>
        <w:adjustRightInd w:val="0"/>
        <w:spacing w:after="0" w:line="240" w:lineRule="auto"/>
        <w:jc w:val="both"/>
        <w:rPr>
          <w:rFonts w:cs="Verdana-Bold"/>
          <w:b/>
          <w:bCs/>
        </w:rPr>
      </w:pPr>
      <w:r w:rsidRPr="00101FAF">
        <w:rPr>
          <w:rFonts w:cs="Verdana"/>
        </w:rPr>
        <w:t xml:space="preserve">-richiede la versione dei </w:t>
      </w:r>
      <w:r w:rsidRPr="00101FAF">
        <w:rPr>
          <w:rFonts w:cs="Verdana-Bold"/>
          <w:b/>
          <w:bCs/>
        </w:rPr>
        <w:t>libri digitali</w:t>
      </w:r>
    </w:p>
    <w:p w14:paraId="30F29D8E" w14:textId="77777777" w:rsidR="00B859C1" w:rsidRPr="00101FAF" w:rsidRDefault="00B859C1" w:rsidP="00101FAF">
      <w:pPr>
        <w:autoSpaceDE w:val="0"/>
        <w:autoSpaceDN w:val="0"/>
        <w:adjustRightInd w:val="0"/>
        <w:spacing w:after="0" w:line="240" w:lineRule="auto"/>
        <w:jc w:val="both"/>
        <w:rPr>
          <w:rFonts w:cs="Verdana"/>
        </w:rPr>
      </w:pPr>
      <w:r w:rsidRPr="00101FAF">
        <w:rPr>
          <w:rFonts w:cs="Verdana"/>
        </w:rPr>
        <w:t>-</w:t>
      </w:r>
      <w:r w:rsidRPr="00101FAF">
        <w:rPr>
          <w:rFonts w:cs="Verdana-Bold"/>
          <w:b/>
          <w:bCs/>
        </w:rPr>
        <w:t xml:space="preserve">contatta il referente </w:t>
      </w:r>
      <w:r w:rsidRPr="00101FAF">
        <w:rPr>
          <w:rFonts w:cs="Verdana"/>
        </w:rPr>
        <w:t>di istituto in caso di necessità.</w:t>
      </w:r>
    </w:p>
    <w:p w14:paraId="66931D9C" w14:textId="77777777" w:rsidR="008F0858" w:rsidRPr="00101FAF" w:rsidRDefault="00B859C1" w:rsidP="00101FAF">
      <w:pPr>
        <w:autoSpaceDE w:val="0"/>
        <w:autoSpaceDN w:val="0"/>
        <w:adjustRightInd w:val="0"/>
        <w:spacing w:after="0" w:line="240" w:lineRule="auto"/>
        <w:jc w:val="both"/>
        <w:rPr>
          <w:rFonts w:cs="Verdana"/>
        </w:rPr>
      </w:pPr>
      <w:r w:rsidRPr="00101FAF">
        <w:rPr>
          <w:rFonts w:cs="Verdana"/>
        </w:rPr>
        <w:t>-</w:t>
      </w:r>
      <w:r w:rsidRPr="00101FAF">
        <w:rPr>
          <w:rFonts w:cs="Verdana-Bold"/>
          <w:b/>
          <w:bCs/>
        </w:rPr>
        <w:t xml:space="preserve">favorisce l'autostima del figlio </w:t>
      </w:r>
      <w:r w:rsidR="00101FAF">
        <w:rPr>
          <w:rFonts w:cs="Verdana"/>
        </w:rPr>
        <w:t xml:space="preserve">valutando le conseguenze </w:t>
      </w:r>
      <w:r w:rsidRPr="00101FAF">
        <w:rPr>
          <w:rFonts w:cs="Verdana"/>
        </w:rPr>
        <w:t>psicologiche del problema.</w:t>
      </w:r>
    </w:p>
    <w:p w14:paraId="34E3DF63" w14:textId="77777777" w:rsidR="008F0858" w:rsidRPr="00101FAF" w:rsidRDefault="008F0858" w:rsidP="00101FAF">
      <w:pPr>
        <w:autoSpaceDE w:val="0"/>
        <w:autoSpaceDN w:val="0"/>
        <w:adjustRightInd w:val="0"/>
        <w:spacing w:after="0" w:line="240" w:lineRule="auto"/>
        <w:jc w:val="both"/>
        <w:rPr>
          <w:rFonts w:cs="Verdana"/>
          <w:color w:val="FF0000"/>
        </w:rPr>
      </w:pPr>
    </w:p>
    <w:p w14:paraId="24FD9A28" w14:textId="77777777" w:rsidR="00006720" w:rsidRPr="00006720" w:rsidRDefault="00006720" w:rsidP="00006720">
      <w:pPr>
        <w:autoSpaceDE w:val="0"/>
        <w:autoSpaceDN w:val="0"/>
        <w:adjustRightInd w:val="0"/>
        <w:spacing w:after="0" w:line="240" w:lineRule="auto"/>
        <w:rPr>
          <w:rFonts w:cs="Verdana"/>
          <w:color w:val="000000"/>
        </w:rPr>
      </w:pPr>
    </w:p>
    <w:p w14:paraId="300FA50F" w14:textId="77777777" w:rsidR="00CE5CBC" w:rsidRPr="00CE5CBC" w:rsidRDefault="00CE5CBC" w:rsidP="00CE5CBC">
      <w:pPr>
        <w:autoSpaceDE w:val="0"/>
        <w:autoSpaceDN w:val="0"/>
        <w:adjustRightInd w:val="0"/>
        <w:spacing w:after="0" w:line="240" w:lineRule="auto"/>
        <w:rPr>
          <w:rFonts w:ascii="Wingdings" w:hAnsi="Wingdings" w:cs="Wingdings"/>
          <w:color w:val="000000"/>
          <w:sz w:val="28"/>
          <w:szCs w:val="28"/>
        </w:rPr>
      </w:pPr>
      <w:r w:rsidRPr="00CE5CBC">
        <w:rPr>
          <w:rFonts w:ascii="Wingdings" w:hAnsi="Wingdings" w:cs="Wingdings"/>
          <w:color w:val="000000"/>
          <w:sz w:val="28"/>
          <w:szCs w:val="28"/>
        </w:rPr>
        <w:lastRenderedPageBreak/>
        <w:t></w:t>
      </w:r>
      <w:r w:rsidRPr="00A945D8">
        <w:rPr>
          <w:rFonts w:ascii="Calibri" w:hAnsi="Calibri" w:cs="Calibri"/>
          <w:b/>
          <w:bCs/>
          <w:iCs/>
          <w:color w:val="00B0F0"/>
          <w:sz w:val="28"/>
          <w:szCs w:val="28"/>
        </w:rPr>
        <w:t>Esami di Stato del primo ciclo di istruzione</w:t>
      </w:r>
      <w:r w:rsidRPr="005B0DDF">
        <w:rPr>
          <w:rFonts w:ascii="Calibri" w:hAnsi="Calibri" w:cs="Calibri"/>
          <w:b/>
          <w:bCs/>
          <w:i/>
          <w:iCs/>
          <w:color w:val="00B0F0"/>
          <w:sz w:val="28"/>
          <w:szCs w:val="28"/>
        </w:rPr>
        <w:t xml:space="preserve"> </w:t>
      </w:r>
    </w:p>
    <w:p w14:paraId="633BF096" w14:textId="77777777" w:rsidR="00CE5CBC" w:rsidRPr="00CE5CBC" w:rsidRDefault="00CE5CBC" w:rsidP="00CE5CBC">
      <w:pPr>
        <w:autoSpaceDE w:val="0"/>
        <w:autoSpaceDN w:val="0"/>
        <w:adjustRightInd w:val="0"/>
        <w:spacing w:after="0" w:line="240" w:lineRule="auto"/>
        <w:rPr>
          <w:rFonts w:ascii="Wingdings" w:hAnsi="Wingdings" w:cs="Wingdings"/>
          <w:color w:val="000000"/>
          <w:sz w:val="23"/>
          <w:szCs w:val="23"/>
        </w:rPr>
      </w:pPr>
      <w:r w:rsidRPr="00CE5CBC">
        <w:rPr>
          <w:rFonts w:ascii="Calibri" w:hAnsi="Calibri" w:cs="Calibri"/>
          <w:b/>
          <w:bCs/>
          <w:color w:val="000000"/>
          <w:sz w:val="23"/>
          <w:szCs w:val="23"/>
        </w:rPr>
        <w:t xml:space="preserve">PRIMA DELL’ESAME </w:t>
      </w:r>
    </w:p>
    <w:p w14:paraId="0D8996EB" w14:textId="77777777" w:rsidR="00CE5CBC" w:rsidRPr="00101FAF" w:rsidRDefault="00CE5CBC" w:rsidP="00101FAF">
      <w:pPr>
        <w:autoSpaceDE w:val="0"/>
        <w:autoSpaceDN w:val="0"/>
        <w:adjustRightInd w:val="0"/>
        <w:spacing w:after="0" w:line="240" w:lineRule="auto"/>
        <w:jc w:val="both"/>
        <w:rPr>
          <w:rFonts w:cs="Wingdings"/>
          <w:color w:val="000000"/>
        </w:rPr>
      </w:pPr>
      <w:r w:rsidRPr="00101FAF">
        <w:rPr>
          <w:rFonts w:cs="Calibri"/>
          <w:color w:val="000000"/>
        </w:rPr>
        <w:t xml:space="preserve">La relazione finale, dovrà contenere il percorso scolastico dell’alunno, tutte le notizie relative al percorso triennale, gli strumenti compensativi, le dispense messe in atto, le verifiche, i tempi e il sistema valutativo (allegare eventualmente il PDP) (cfr. OM 42 del 06/05/2011, art 12, comma 8). </w:t>
      </w:r>
    </w:p>
    <w:p w14:paraId="726F627A" w14:textId="77777777" w:rsidR="00381EC6" w:rsidRPr="00101FAF" w:rsidRDefault="00381EC6" w:rsidP="00101FAF">
      <w:pPr>
        <w:autoSpaceDE w:val="0"/>
        <w:autoSpaceDN w:val="0"/>
        <w:adjustRightInd w:val="0"/>
        <w:spacing w:after="0" w:line="240" w:lineRule="auto"/>
        <w:jc w:val="both"/>
        <w:rPr>
          <w:rFonts w:cs="Calibri"/>
          <w:b/>
          <w:bCs/>
          <w:color w:val="000000"/>
        </w:rPr>
      </w:pPr>
    </w:p>
    <w:p w14:paraId="3621C97F" w14:textId="77777777" w:rsidR="00CE5CBC" w:rsidRPr="00101FAF" w:rsidRDefault="00CE5CBC" w:rsidP="00101FAF">
      <w:pPr>
        <w:autoSpaceDE w:val="0"/>
        <w:autoSpaceDN w:val="0"/>
        <w:adjustRightInd w:val="0"/>
        <w:spacing w:after="0" w:line="240" w:lineRule="auto"/>
        <w:jc w:val="both"/>
        <w:rPr>
          <w:rFonts w:cs="Wingdings"/>
          <w:color w:val="000000"/>
        </w:rPr>
      </w:pPr>
      <w:r w:rsidRPr="00101FAF">
        <w:rPr>
          <w:rFonts w:cs="Calibri"/>
          <w:b/>
          <w:bCs/>
          <w:color w:val="000000"/>
        </w:rPr>
        <w:t xml:space="preserve">DURANTE L’ESAME </w:t>
      </w:r>
    </w:p>
    <w:p w14:paraId="493BEB9F" w14:textId="77777777" w:rsidR="00CE5CBC" w:rsidRPr="00101FAF" w:rsidRDefault="00CE5CBC" w:rsidP="00101FAF">
      <w:pPr>
        <w:autoSpaceDE w:val="0"/>
        <w:autoSpaceDN w:val="0"/>
        <w:adjustRightInd w:val="0"/>
        <w:spacing w:after="0" w:line="240" w:lineRule="auto"/>
        <w:jc w:val="both"/>
        <w:rPr>
          <w:rFonts w:cs="Wingdings"/>
          <w:color w:val="000000"/>
        </w:rPr>
      </w:pPr>
      <w:r w:rsidRPr="00101FAF">
        <w:rPr>
          <w:rFonts w:cs="Calibri"/>
          <w:color w:val="000000"/>
        </w:rPr>
        <w:t xml:space="preserve">Gli alunni con diagnosi specialistica di dislessia o di altri disturbi specifici di apprendimento: </w:t>
      </w:r>
    </w:p>
    <w:p w14:paraId="1ACB0E7A" w14:textId="77777777" w:rsidR="00CE5CBC" w:rsidRPr="00101FAF" w:rsidRDefault="00CE5CBC" w:rsidP="00101FAF">
      <w:pPr>
        <w:autoSpaceDE w:val="0"/>
        <w:autoSpaceDN w:val="0"/>
        <w:adjustRightInd w:val="0"/>
        <w:spacing w:after="0" w:line="240" w:lineRule="auto"/>
        <w:jc w:val="both"/>
        <w:rPr>
          <w:rFonts w:cs="Wingdings"/>
          <w:color w:val="000000"/>
        </w:rPr>
      </w:pPr>
      <w:r w:rsidRPr="00101FAF">
        <w:rPr>
          <w:rFonts w:cs="Calibri"/>
          <w:color w:val="000000"/>
        </w:rPr>
        <w:t xml:space="preserve">• devono sostenere tutte le prove scritte </w:t>
      </w:r>
    </w:p>
    <w:p w14:paraId="7AF71E61" w14:textId="77777777" w:rsidR="00CE5CBC" w:rsidRPr="00101FAF" w:rsidRDefault="00CE5CBC" w:rsidP="00101FAF">
      <w:pPr>
        <w:autoSpaceDE w:val="0"/>
        <w:autoSpaceDN w:val="0"/>
        <w:adjustRightInd w:val="0"/>
        <w:spacing w:after="0" w:line="240" w:lineRule="auto"/>
        <w:jc w:val="both"/>
        <w:rPr>
          <w:rFonts w:cs="Wingdings"/>
          <w:color w:val="000000"/>
        </w:rPr>
      </w:pPr>
      <w:r w:rsidRPr="00101FAF">
        <w:rPr>
          <w:rFonts w:cs="Calibri"/>
          <w:color w:val="000000"/>
        </w:rPr>
        <w:t xml:space="preserve">• possono essere dispensati dalle prove scritte in lingua straniera solo nei casi specificati dal D.L. del 12 luglio 2011 </w:t>
      </w:r>
    </w:p>
    <w:p w14:paraId="75557B0D" w14:textId="77777777" w:rsidR="00CE5CBC" w:rsidRPr="00101FAF" w:rsidRDefault="00CE5CBC" w:rsidP="00101FAF">
      <w:pPr>
        <w:autoSpaceDE w:val="0"/>
        <w:autoSpaceDN w:val="0"/>
        <w:adjustRightInd w:val="0"/>
        <w:spacing w:after="0" w:line="240" w:lineRule="auto"/>
        <w:jc w:val="both"/>
        <w:rPr>
          <w:rFonts w:cs="Calibri"/>
          <w:color w:val="000000"/>
        </w:rPr>
      </w:pPr>
      <w:r w:rsidRPr="00101FAF">
        <w:rPr>
          <w:rFonts w:cs="Calibri"/>
          <w:color w:val="000000"/>
        </w:rPr>
        <w:t xml:space="preserve">• hanno diritto: </w:t>
      </w:r>
    </w:p>
    <w:p w14:paraId="6B5E9FD3" w14:textId="77777777" w:rsidR="00381EC6" w:rsidRPr="00101FAF" w:rsidRDefault="00381EC6" w:rsidP="00101FAF">
      <w:pPr>
        <w:autoSpaceDE w:val="0"/>
        <w:autoSpaceDN w:val="0"/>
        <w:adjustRightInd w:val="0"/>
        <w:spacing w:after="207" w:line="240" w:lineRule="auto"/>
        <w:jc w:val="both"/>
        <w:rPr>
          <w:rFonts w:cs="Calibri"/>
          <w:color w:val="000000"/>
        </w:rPr>
      </w:pPr>
      <w:r w:rsidRPr="00101FAF">
        <w:rPr>
          <w:rFonts w:cs="Calibri"/>
          <w:color w:val="000000"/>
        </w:rPr>
        <w:t>-</w:t>
      </w:r>
      <w:r w:rsidR="00CE5CBC" w:rsidRPr="00101FAF">
        <w:rPr>
          <w:rFonts w:cs="Calibri"/>
          <w:color w:val="000000"/>
        </w:rPr>
        <w:t xml:space="preserve">all’impiego di strumenti compensativi, come indicato nella nota ministeriale prot. 26/A del 4 gennaio 2005, coerentemente con quanto utilizzato in corso d’anno </w:t>
      </w:r>
    </w:p>
    <w:p w14:paraId="28265678" w14:textId="77777777" w:rsidR="00381EC6" w:rsidRPr="00101FAF" w:rsidRDefault="00381EC6" w:rsidP="00101FAF">
      <w:pPr>
        <w:autoSpaceDE w:val="0"/>
        <w:autoSpaceDN w:val="0"/>
        <w:adjustRightInd w:val="0"/>
        <w:spacing w:after="207" w:line="240" w:lineRule="auto"/>
        <w:jc w:val="both"/>
        <w:rPr>
          <w:rFonts w:cs="Calibri"/>
          <w:color w:val="000000"/>
        </w:rPr>
      </w:pPr>
      <w:r w:rsidRPr="00101FAF">
        <w:rPr>
          <w:rFonts w:cs="Calibri"/>
          <w:color w:val="000000"/>
        </w:rPr>
        <w:t>-</w:t>
      </w:r>
      <w:r w:rsidR="00101A39">
        <w:rPr>
          <w:rFonts w:cs="Calibri"/>
          <w:color w:val="000000"/>
        </w:rPr>
        <w:t xml:space="preserve"> alla </w:t>
      </w:r>
      <w:r w:rsidRPr="00101FAF">
        <w:rPr>
          <w:rFonts w:cs="Calibri"/>
          <w:color w:val="000000"/>
        </w:rPr>
        <w:t>lettura ad alta voce delle prove da parte dei docenti</w:t>
      </w:r>
    </w:p>
    <w:p w14:paraId="61CFF3F6" w14:textId="77777777" w:rsidR="00381EC6" w:rsidRPr="00101FAF" w:rsidRDefault="00381EC6" w:rsidP="00101FAF">
      <w:pPr>
        <w:autoSpaceDE w:val="0"/>
        <w:autoSpaceDN w:val="0"/>
        <w:adjustRightInd w:val="0"/>
        <w:spacing w:after="207" w:line="240" w:lineRule="auto"/>
        <w:jc w:val="both"/>
        <w:rPr>
          <w:rFonts w:cs="Wingdings"/>
          <w:color w:val="000000"/>
        </w:rPr>
      </w:pPr>
      <w:r w:rsidRPr="00101FAF">
        <w:rPr>
          <w:rFonts w:cs="Calibri"/>
          <w:color w:val="000000"/>
        </w:rPr>
        <w:t>-</w:t>
      </w:r>
      <w:r w:rsidR="00101A39">
        <w:rPr>
          <w:rFonts w:cs="Calibri"/>
          <w:color w:val="000000"/>
        </w:rPr>
        <w:t xml:space="preserve">alla </w:t>
      </w:r>
      <w:r w:rsidRPr="00101FAF">
        <w:rPr>
          <w:rFonts w:cs="Calibri"/>
          <w:color w:val="000000"/>
        </w:rPr>
        <w:t>presentazione del materiale scritto su formato digitale leggibile con sintesi vocale</w:t>
      </w:r>
    </w:p>
    <w:p w14:paraId="01CF1151" w14:textId="77777777" w:rsidR="00381EC6" w:rsidRPr="00101FAF" w:rsidRDefault="00101FAF" w:rsidP="00101FAF">
      <w:pPr>
        <w:autoSpaceDE w:val="0"/>
        <w:autoSpaceDN w:val="0"/>
        <w:adjustRightInd w:val="0"/>
        <w:spacing w:after="207" w:line="240" w:lineRule="auto"/>
        <w:jc w:val="both"/>
        <w:rPr>
          <w:rFonts w:cs="Calibri"/>
          <w:color w:val="000000"/>
        </w:rPr>
      </w:pPr>
      <w:r>
        <w:rPr>
          <w:rFonts w:cs="Symbol"/>
          <w:color w:val="000000"/>
        </w:rPr>
        <w:t>-</w:t>
      </w:r>
      <w:r w:rsidR="00101A39">
        <w:rPr>
          <w:rFonts w:cs="Symbol"/>
          <w:color w:val="000000"/>
        </w:rPr>
        <w:t xml:space="preserve">all’ </w:t>
      </w:r>
      <w:r w:rsidR="00381EC6" w:rsidRPr="00101FAF">
        <w:rPr>
          <w:rFonts w:cs="Calibri"/>
          <w:color w:val="000000"/>
        </w:rPr>
        <w:t>utilizzo di strumenti informatici e non se utilizzati in corso d’anno (computer con videoscrittura, correttore ortografico</w:t>
      </w:r>
      <w:r w:rsidR="00480EED">
        <w:rPr>
          <w:rFonts w:cs="Calibri"/>
          <w:color w:val="000000"/>
        </w:rPr>
        <w:t>)</w:t>
      </w:r>
      <w:r w:rsidR="00381EC6" w:rsidRPr="00101FAF">
        <w:rPr>
          <w:rFonts w:cs="Calibri"/>
          <w:color w:val="000000"/>
        </w:rPr>
        <w:t xml:space="preserve"> </w:t>
      </w:r>
    </w:p>
    <w:p w14:paraId="7FD807F2" w14:textId="77777777" w:rsidR="00CE5CBC" w:rsidRPr="00CE5CBC" w:rsidRDefault="00CE5CBC" w:rsidP="00CE5CBC">
      <w:pPr>
        <w:autoSpaceDE w:val="0"/>
        <w:autoSpaceDN w:val="0"/>
        <w:adjustRightInd w:val="0"/>
        <w:spacing w:after="0" w:line="240" w:lineRule="auto"/>
        <w:rPr>
          <w:rFonts w:ascii="Wingdings" w:hAnsi="Wingdings" w:cs="Wingdings"/>
          <w:color w:val="000000"/>
          <w:sz w:val="23"/>
          <w:szCs w:val="23"/>
        </w:rPr>
      </w:pPr>
      <w:r w:rsidRPr="00CE5CBC">
        <w:rPr>
          <w:rFonts w:ascii="Calibri" w:hAnsi="Calibri" w:cs="Calibri"/>
          <w:color w:val="000000"/>
          <w:sz w:val="23"/>
          <w:szCs w:val="23"/>
        </w:rPr>
        <w:t xml:space="preserve"> </w:t>
      </w:r>
      <w:r w:rsidR="00381EC6">
        <w:rPr>
          <w:rFonts w:ascii="Calibri" w:hAnsi="Calibri" w:cs="Calibri"/>
          <w:color w:val="000000"/>
          <w:sz w:val="23"/>
          <w:szCs w:val="23"/>
        </w:rPr>
        <w:t>-</w:t>
      </w:r>
      <w:r w:rsidRPr="00CE5CBC">
        <w:rPr>
          <w:rFonts w:ascii="Calibri" w:hAnsi="Calibri" w:cs="Calibri"/>
          <w:color w:val="000000"/>
          <w:sz w:val="23"/>
          <w:szCs w:val="23"/>
        </w:rPr>
        <w:t xml:space="preserve">stampante, scanner con sintesi vocale e cuffie per l’ascolto silenzioso, calcolatrice o computer con foglio di calcolo e stampante, dizionari digitali, ecc...) </w:t>
      </w:r>
    </w:p>
    <w:p w14:paraId="1DB5BF9C" w14:textId="77777777" w:rsidR="00CE5CBC" w:rsidRPr="00CE5CBC" w:rsidRDefault="00CE5CBC" w:rsidP="00CE5CBC">
      <w:pPr>
        <w:autoSpaceDE w:val="0"/>
        <w:autoSpaceDN w:val="0"/>
        <w:adjustRightInd w:val="0"/>
        <w:spacing w:after="0" w:line="240" w:lineRule="auto"/>
        <w:rPr>
          <w:rFonts w:ascii="Wingdings" w:hAnsi="Wingdings" w:cs="Wingdings"/>
          <w:color w:val="000000"/>
          <w:sz w:val="23"/>
          <w:szCs w:val="23"/>
        </w:rPr>
      </w:pPr>
    </w:p>
    <w:p w14:paraId="6084956B" w14:textId="77777777" w:rsidR="00CE5CBC" w:rsidRDefault="00CE5CBC" w:rsidP="00CE5CBC">
      <w:pPr>
        <w:autoSpaceDE w:val="0"/>
        <w:autoSpaceDN w:val="0"/>
        <w:adjustRightInd w:val="0"/>
        <w:spacing w:after="0" w:line="240" w:lineRule="auto"/>
        <w:rPr>
          <w:rFonts w:ascii="Calibri" w:hAnsi="Calibri" w:cs="Calibri"/>
          <w:color w:val="000000"/>
          <w:sz w:val="23"/>
          <w:szCs w:val="23"/>
        </w:rPr>
      </w:pPr>
      <w:r w:rsidRPr="00CE5CBC">
        <w:rPr>
          <w:rFonts w:ascii="Calibri" w:hAnsi="Calibri" w:cs="Calibri"/>
          <w:color w:val="000000"/>
          <w:sz w:val="23"/>
          <w:szCs w:val="23"/>
        </w:rPr>
        <w:t xml:space="preserve">• hanno diritto all’assegnazione di </w:t>
      </w:r>
    </w:p>
    <w:p w14:paraId="59650A3A" w14:textId="77777777" w:rsidR="00381EC6" w:rsidRPr="00CE5CBC" w:rsidRDefault="00381EC6" w:rsidP="00CE5CBC">
      <w:pPr>
        <w:autoSpaceDE w:val="0"/>
        <w:autoSpaceDN w:val="0"/>
        <w:adjustRightInd w:val="0"/>
        <w:spacing w:after="0" w:line="240" w:lineRule="auto"/>
        <w:rPr>
          <w:rFonts w:ascii="Wingdings" w:hAnsi="Wingdings" w:cs="Wingdings"/>
          <w:color w:val="000000"/>
          <w:sz w:val="23"/>
          <w:szCs w:val="23"/>
        </w:rPr>
      </w:pPr>
      <w:r>
        <w:rPr>
          <w:rFonts w:ascii="Calibri" w:hAnsi="Calibri" w:cs="Calibri"/>
          <w:color w:val="000000"/>
          <w:sz w:val="23"/>
          <w:szCs w:val="23"/>
        </w:rPr>
        <w:t>-maggior tempo a disposizione per lo svolgimento delle prove</w:t>
      </w:r>
    </w:p>
    <w:p w14:paraId="1446438A" w14:textId="77777777" w:rsidR="00CE5CBC" w:rsidRPr="00CE5CBC" w:rsidRDefault="00CE5CBC" w:rsidP="00CE5CBC">
      <w:pPr>
        <w:autoSpaceDE w:val="0"/>
        <w:autoSpaceDN w:val="0"/>
        <w:adjustRightInd w:val="0"/>
        <w:spacing w:after="0" w:line="240" w:lineRule="auto"/>
        <w:rPr>
          <w:rFonts w:ascii="Wingdings" w:hAnsi="Wingdings" w:cs="Wingdings"/>
          <w:color w:val="000000"/>
          <w:sz w:val="28"/>
          <w:szCs w:val="28"/>
        </w:rPr>
      </w:pPr>
    </w:p>
    <w:p w14:paraId="6699D142" w14:textId="77777777" w:rsidR="00CE5CBC" w:rsidRDefault="00CE5CBC" w:rsidP="00CE5CBC">
      <w:pPr>
        <w:rPr>
          <w:rFonts w:ascii="Calibri" w:hAnsi="Calibri" w:cs="Calibri"/>
          <w:color w:val="000000"/>
          <w:sz w:val="23"/>
          <w:szCs w:val="23"/>
        </w:rPr>
      </w:pPr>
      <w:r w:rsidRPr="00CE5CBC">
        <w:rPr>
          <w:rFonts w:ascii="Calibri" w:hAnsi="Calibri" w:cs="Calibri"/>
          <w:color w:val="000000"/>
          <w:sz w:val="23"/>
          <w:szCs w:val="23"/>
        </w:rPr>
        <w:t>Le Commissioni assicurano l’adozione di criteri valutativi attenti soprattutto ai contenuti piuttosto che alla forma, sia nelle prove scritte, anche con riferimento alle prove nazionali INVALSI previste per gli esami di Stato, sia in fase di colloquio (Decreto n. 5669 del 12 luglio 2011)</w:t>
      </w:r>
    </w:p>
    <w:p w14:paraId="35FDBFCC" w14:textId="77777777" w:rsidR="00AA4ABA" w:rsidRPr="00AA4ABA" w:rsidRDefault="00AA4ABA" w:rsidP="00CE5CBC">
      <w:pPr>
        <w:rPr>
          <w:rFonts w:ascii="Calibri" w:hAnsi="Calibri" w:cs="Calibri"/>
          <w:color w:val="000000"/>
          <w:sz w:val="28"/>
          <w:szCs w:val="28"/>
        </w:rPr>
      </w:pPr>
      <w:r w:rsidRPr="00AA4ABA">
        <w:rPr>
          <w:b/>
          <w:bCs/>
          <w:sz w:val="28"/>
          <w:szCs w:val="28"/>
        </w:rPr>
        <w:t xml:space="preserve">LINGUE STRANIERE </w:t>
      </w:r>
      <w:r w:rsidRPr="00AA4ABA">
        <w:rPr>
          <w:sz w:val="28"/>
          <w:szCs w:val="28"/>
        </w:rPr>
        <w:t>LEGGE 170/2010 art.6 comma 5 e 6 Linee guida 12/7/2011 punto 4.4</w:t>
      </w:r>
    </w:p>
    <w:p w14:paraId="62B3C162" w14:textId="77777777" w:rsidR="00AA4ABA" w:rsidRPr="00AA4ABA" w:rsidRDefault="00AA4ABA" w:rsidP="00AA4ABA">
      <w:pPr>
        <w:autoSpaceDE w:val="0"/>
        <w:autoSpaceDN w:val="0"/>
        <w:adjustRightInd w:val="0"/>
        <w:spacing w:after="0" w:line="240" w:lineRule="auto"/>
        <w:rPr>
          <w:rFonts w:ascii="Calibri" w:hAnsi="Calibri" w:cs="Calibri"/>
          <w:color w:val="000000"/>
          <w:sz w:val="23"/>
          <w:szCs w:val="23"/>
        </w:rPr>
      </w:pPr>
      <w:r w:rsidRPr="00AA4ABA">
        <w:rPr>
          <w:rFonts w:ascii="Calibri" w:hAnsi="Calibri" w:cs="Calibri"/>
          <w:color w:val="000000"/>
          <w:sz w:val="23"/>
          <w:szCs w:val="23"/>
        </w:rPr>
        <w:t xml:space="preserve">In sede di programmazione didattica si darà maggiore importanza allo sviluppo delle abilità orali rispetto a quelle scritte. </w:t>
      </w:r>
    </w:p>
    <w:p w14:paraId="250EC95C" w14:textId="77777777" w:rsidR="00AA4ABA" w:rsidRPr="00AA4ABA" w:rsidRDefault="00AA4ABA" w:rsidP="00AA4ABA">
      <w:pPr>
        <w:autoSpaceDE w:val="0"/>
        <w:autoSpaceDN w:val="0"/>
        <w:adjustRightInd w:val="0"/>
        <w:spacing w:after="0" w:line="240" w:lineRule="auto"/>
        <w:rPr>
          <w:rFonts w:ascii="Calibri" w:hAnsi="Calibri" w:cs="Calibri"/>
          <w:color w:val="000000"/>
          <w:sz w:val="23"/>
          <w:szCs w:val="23"/>
        </w:rPr>
      </w:pPr>
      <w:r w:rsidRPr="00AA4ABA">
        <w:rPr>
          <w:rFonts w:ascii="Calibri" w:hAnsi="Calibri" w:cs="Calibri"/>
          <w:color w:val="000000"/>
          <w:sz w:val="23"/>
          <w:szCs w:val="23"/>
        </w:rPr>
        <w:t xml:space="preserve">Nel caso in cui ricorrano le condizioni previste dalla normativa (D.M. n. 5669 12/07/2011) è possibile </w:t>
      </w:r>
    </w:p>
    <w:p w14:paraId="434F9275" w14:textId="77777777" w:rsidR="00AA4ABA" w:rsidRPr="00AA4ABA" w:rsidRDefault="00AA4ABA" w:rsidP="00AA4ABA">
      <w:pPr>
        <w:autoSpaceDE w:val="0"/>
        <w:autoSpaceDN w:val="0"/>
        <w:adjustRightInd w:val="0"/>
        <w:spacing w:after="0" w:line="240" w:lineRule="auto"/>
        <w:rPr>
          <w:rFonts w:ascii="Calibri" w:hAnsi="Calibri" w:cs="Calibri"/>
          <w:color w:val="000000"/>
          <w:sz w:val="23"/>
          <w:szCs w:val="23"/>
        </w:rPr>
      </w:pPr>
      <w:r w:rsidRPr="00AA4ABA">
        <w:rPr>
          <w:rFonts w:ascii="Calibri" w:hAnsi="Calibri" w:cs="Calibri"/>
          <w:color w:val="000000"/>
          <w:sz w:val="23"/>
          <w:szCs w:val="23"/>
        </w:rPr>
        <w:t xml:space="preserve">dispensare gli alunni con DSA dalle prove scritte. </w:t>
      </w:r>
    </w:p>
    <w:p w14:paraId="5EB269A5" w14:textId="77777777" w:rsidR="00AA4ABA" w:rsidRPr="00AA4ABA" w:rsidRDefault="00AA4ABA" w:rsidP="00AA4ABA">
      <w:pPr>
        <w:autoSpaceDE w:val="0"/>
        <w:autoSpaceDN w:val="0"/>
        <w:adjustRightInd w:val="0"/>
        <w:spacing w:after="0" w:line="240" w:lineRule="auto"/>
        <w:rPr>
          <w:rFonts w:ascii="Calibri" w:hAnsi="Calibri" w:cs="Calibri"/>
          <w:color w:val="000000"/>
          <w:sz w:val="23"/>
          <w:szCs w:val="23"/>
        </w:rPr>
      </w:pPr>
      <w:r w:rsidRPr="00AA4ABA">
        <w:rPr>
          <w:rFonts w:ascii="Calibri" w:hAnsi="Calibri" w:cs="Calibri"/>
          <w:color w:val="000000"/>
          <w:sz w:val="23"/>
          <w:szCs w:val="23"/>
        </w:rPr>
        <w:t xml:space="preserve">Solo in caso di particolari gravità del disturbo, anche in comorbilità con altre patologie, è possibile esonerare gli alunni dall’insegnamento delle lingue straniere. </w:t>
      </w:r>
    </w:p>
    <w:p w14:paraId="7D8BC24B" w14:textId="77777777" w:rsidR="00AA4ABA" w:rsidRDefault="00AA4ABA" w:rsidP="00AA4ABA">
      <w:pPr>
        <w:rPr>
          <w:rFonts w:ascii="Calibri" w:hAnsi="Calibri" w:cs="Calibri"/>
          <w:color w:val="000000"/>
          <w:sz w:val="23"/>
          <w:szCs w:val="23"/>
        </w:rPr>
      </w:pPr>
      <w:r w:rsidRPr="00AA4ABA">
        <w:rPr>
          <w:rFonts w:ascii="Calibri" w:hAnsi="Calibri" w:cs="Calibri"/>
          <w:color w:val="000000"/>
          <w:sz w:val="23"/>
          <w:szCs w:val="23"/>
        </w:rPr>
        <w:t>Per la dispensa è necessario che ricorrano tutte le seguenti condizioni:</w:t>
      </w:r>
    </w:p>
    <w:p w14:paraId="75A9B1E7" w14:textId="77777777" w:rsidR="00AA4ABA" w:rsidRPr="00AA4ABA" w:rsidRDefault="00AA4ABA" w:rsidP="00AA4ABA">
      <w:pPr>
        <w:autoSpaceDE w:val="0"/>
        <w:autoSpaceDN w:val="0"/>
        <w:adjustRightInd w:val="0"/>
        <w:spacing w:after="0" w:line="240" w:lineRule="auto"/>
        <w:rPr>
          <w:rFonts w:ascii="Calibri" w:hAnsi="Calibri" w:cs="Calibri"/>
          <w:color w:val="000000"/>
          <w:sz w:val="23"/>
          <w:szCs w:val="23"/>
        </w:rPr>
      </w:pPr>
      <w:r w:rsidRPr="00AA4ABA">
        <w:rPr>
          <w:rFonts w:ascii="Calibri" w:hAnsi="Calibri" w:cs="Calibri"/>
          <w:color w:val="000000"/>
          <w:sz w:val="23"/>
          <w:szCs w:val="23"/>
        </w:rPr>
        <w:t xml:space="preserve">- certificazione di DSA attestante la gravità del disturbo e recante esplicita richiesta di dispensa dalle prove scritte; </w:t>
      </w:r>
    </w:p>
    <w:p w14:paraId="0A1AD219" w14:textId="77777777" w:rsidR="00AA4ABA" w:rsidRPr="00AA4ABA" w:rsidRDefault="00AA4ABA" w:rsidP="00AA4ABA">
      <w:pPr>
        <w:autoSpaceDE w:val="0"/>
        <w:autoSpaceDN w:val="0"/>
        <w:adjustRightInd w:val="0"/>
        <w:spacing w:after="0" w:line="240" w:lineRule="auto"/>
        <w:rPr>
          <w:rFonts w:ascii="Calibri" w:hAnsi="Calibri" w:cs="Calibri"/>
          <w:color w:val="000000"/>
          <w:sz w:val="23"/>
          <w:szCs w:val="23"/>
        </w:rPr>
      </w:pPr>
      <w:r w:rsidRPr="00AA4ABA">
        <w:rPr>
          <w:rFonts w:ascii="Calibri" w:hAnsi="Calibri" w:cs="Calibri"/>
          <w:color w:val="000000"/>
          <w:sz w:val="23"/>
          <w:szCs w:val="23"/>
        </w:rPr>
        <w:t xml:space="preserve">- richiesta di dispensa dalle prove scritte di lingua straniera presentata dalla famiglia; </w:t>
      </w:r>
    </w:p>
    <w:p w14:paraId="41FAC134" w14:textId="77777777" w:rsidR="00AA4ABA" w:rsidRDefault="00AA4ABA" w:rsidP="00AA4ABA">
      <w:pPr>
        <w:rPr>
          <w:sz w:val="28"/>
          <w:szCs w:val="28"/>
        </w:rPr>
      </w:pPr>
      <w:r w:rsidRPr="00AA4ABA">
        <w:rPr>
          <w:rFonts w:ascii="Calibri" w:hAnsi="Calibri" w:cs="Calibri"/>
          <w:color w:val="000000"/>
          <w:sz w:val="23"/>
          <w:szCs w:val="23"/>
        </w:rPr>
        <w:t>- approvazione da parte del consiglio di classe che confermi la dispensa in forma temporanea o permanente, tenendo conto delle valutazioni diagnostiche e sulla base delle risultanze degli interventi di natura pedagogico-didattica.</w:t>
      </w:r>
    </w:p>
    <w:p w14:paraId="4BD2C39A" w14:textId="77777777" w:rsidR="00AA4ABA" w:rsidRPr="00AA4ABA" w:rsidRDefault="00AA4ABA" w:rsidP="00AA4ABA">
      <w:pPr>
        <w:autoSpaceDE w:val="0"/>
        <w:autoSpaceDN w:val="0"/>
        <w:adjustRightInd w:val="0"/>
        <w:spacing w:after="0" w:line="240" w:lineRule="auto"/>
        <w:rPr>
          <w:rFonts w:ascii="Calibri" w:hAnsi="Calibri" w:cs="Calibri"/>
          <w:color w:val="000000"/>
          <w:sz w:val="23"/>
          <w:szCs w:val="23"/>
        </w:rPr>
      </w:pPr>
      <w:r w:rsidRPr="00AA4ABA">
        <w:rPr>
          <w:rFonts w:ascii="Calibri" w:hAnsi="Calibri" w:cs="Calibri"/>
          <w:color w:val="000000"/>
          <w:sz w:val="23"/>
          <w:szCs w:val="23"/>
        </w:rPr>
        <w:lastRenderedPageBreak/>
        <w:t xml:space="preserve">Se ricorrono tutte le condizioni indicate, in sede di Esame di Stato, le modalità e i contenuti delle prove orali, sostitutive delle prove scritte, sono stabiliti dalla Commissione, sulla base della documentazione fornita dai consigli di classe. </w:t>
      </w:r>
    </w:p>
    <w:p w14:paraId="6FA6D15F" w14:textId="77777777" w:rsidR="00AA4ABA" w:rsidRDefault="00AA4ABA" w:rsidP="00AA4ABA">
      <w:pPr>
        <w:rPr>
          <w:rFonts w:ascii="Calibri" w:hAnsi="Calibri" w:cs="Calibri"/>
          <w:color w:val="000000"/>
          <w:sz w:val="23"/>
          <w:szCs w:val="23"/>
        </w:rPr>
      </w:pPr>
      <w:r w:rsidRPr="00AA4ABA">
        <w:rPr>
          <w:rFonts w:ascii="Calibri" w:hAnsi="Calibri" w:cs="Calibri"/>
          <w:color w:val="000000"/>
          <w:sz w:val="23"/>
          <w:szCs w:val="23"/>
        </w:rPr>
        <w:t>I candidati con DSA che superano l’Esame di Stato avendo sostenuto prove orali in sostituzione delle</w:t>
      </w:r>
      <w:r>
        <w:rPr>
          <w:rFonts w:ascii="Calibri" w:hAnsi="Calibri" w:cs="Calibri"/>
          <w:color w:val="000000"/>
          <w:sz w:val="23"/>
          <w:szCs w:val="23"/>
        </w:rPr>
        <w:t xml:space="preserve"> </w:t>
      </w:r>
      <w:r w:rsidRPr="00AA4ABA">
        <w:rPr>
          <w:rFonts w:ascii="Calibri" w:hAnsi="Calibri" w:cs="Calibri"/>
          <w:color w:val="000000"/>
          <w:sz w:val="24"/>
          <w:szCs w:val="24"/>
        </w:rPr>
        <w:t xml:space="preserve">prove scritte conseguono il titolo legalmente valido. </w:t>
      </w:r>
    </w:p>
    <w:p w14:paraId="6DBB0EF6" w14:textId="77777777" w:rsidR="00AA4ABA" w:rsidRDefault="00AA4ABA" w:rsidP="00AA4ABA">
      <w:r w:rsidRPr="00AA4ABA">
        <w:rPr>
          <w:rFonts w:ascii="Calibri" w:hAnsi="Calibri" w:cs="Calibri"/>
          <w:color w:val="000000"/>
          <w:sz w:val="23"/>
          <w:szCs w:val="23"/>
        </w:rPr>
        <w:t>L’esonero invece comporta, come seria conseguenza, che i candidati non conseguano il diploma, ma l’attestazione di cui all’art. 13 del DPR n. 323/98. Secondo l'art. 6. comma 5 del D.M. n.5669 del 12 luglio 2011 è importante chiarire la differenza tra</w:t>
      </w:r>
      <w:r>
        <w:rPr>
          <w:rFonts w:ascii="Calibri" w:hAnsi="Calibri" w:cs="Calibri"/>
          <w:color w:val="000000"/>
          <w:sz w:val="23"/>
          <w:szCs w:val="23"/>
        </w:rPr>
        <w:t xml:space="preserve"> </w:t>
      </w:r>
      <w:r>
        <w:t>"dispensa" (che può anche rivestire carattere temporaneo) ed "esonero".</w:t>
      </w:r>
    </w:p>
    <w:p w14:paraId="3C39F179" w14:textId="77777777" w:rsidR="00AA4ABA" w:rsidRDefault="00AA4ABA" w:rsidP="00AA4ABA">
      <w:pPr>
        <w:rPr>
          <w:sz w:val="23"/>
          <w:szCs w:val="23"/>
        </w:rPr>
      </w:pPr>
      <w:r>
        <w:rPr>
          <w:sz w:val="23"/>
          <w:szCs w:val="23"/>
        </w:rPr>
        <w:t>L'esonero prevede che gli alunni DSA abbiano necessità di seguire un percorso didattico differenziato. In sede di Esame di Stato, i candidati con DSA possono sostenere prove differenziate, coerenti con il percorso svolto ma, finalizzate solo al rilascio dell'attestazione di cui all'art. del DPR n. 323/1998.</w:t>
      </w:r>
    </w:p>
    <w:p w14:paraId="15F17D69" w14:textId="77777777" w:rsidR="00AA4ABA" w:rsidRPr="00323DD4" w:rsidRDefault="00AA4ABA" w:rsidP="00AA4ABA">
      <w:pPr>
        <w:autoSpaceDE w:val="0"/>
        <w:autoSpaceDN w:val="0"/>
        <w:adjustRightInd w:val="0"/>
        <w:spacing w:after="0" w:line="240" w:lineRule="auto"/>
        <w:rPr>
          <w:rFonts w:ascii="Calibri" w:hAnsi="Calibri" w:cs="Calibri"/>
          <w:b/>
          <w:bCs/>
          <w:iCs/>
          <w:color w:val="0070C0"/>
          <w:sz w:val="28"/>
          <w:szCs w:val="28"/>
        </w:rPr>
      </w:pPr>
      <w:r w:rsidRPr="00101A39">
        <w:rPr>
          <w:rFonts w:ascii="Calibri" w:hAnsi="Calibri" w:cs="Calibri"/>
          <w:b/>
          <w:bCs/>
          <w:iCs/>
          <w:color w:val="00B0F0"/>
          <w:sz w:val="28"/>
          <w:szCs w:val="28"/>
        </w:rPr>
        <w:t>La Valutazione degli alunni DSA</w:t>
      </w:r>
      <w:r w:rsidR="00323DD4" w:rsidRPr="00323DD4">
        <w:rPr>
          <w:rFonts w:ascii="Calibri" w:hAnsi="Calibri" w:cs="Calibri"/>
          <w:bCs/>
          <w:iCs/>
          <w:color w:val="0070C0"/>
          <w:sz w:val="28"/>
          <w:szCs w:val="28"/>
        </w:rPr>
        <w:t>(</w:t>
      </w:r>
      <w:r w:rsidRPr="00323DD4">
        <w:rPr>
          <w:rFonts w:ascii="Calibri" w:hAnsi="Calibri" w:cs="Calibri"/>
          <w:b/>
          <w:bCs/>
          <w:iCs/>
          <w:color w:val="0070C0"/>
          <w:sz w:val="28"/>
          <w:szCs w:val="28"/>
        </w:rPr>
        <w:t xml:space="preserve"> </w:t>
      </w:r>
      <w:r w:rsidR="00323DD4" w:rsidRPr="00323DD4">
        <w:rPr>
          <w:color w:val="0070C0"/>
          <w:u w:val="thick"/>
        </w:rPr>
        <w:t>DM 12 luglio 2011, art.6, comma 6)</w:t>
      </w:r>
    </w:p>
    <w:p w14:paraId="6C64DF70" w14:textId="77777777" w:rsidR="00323DD4" w:rsidRPr="003256AD" w:rsidRDefault="00323DD4" w:rsidP="007137CB">
      <w:pPr>
        <w:pStyle w:val="Corpodeltesto"/>
        <w:spacing w:before="90"/>
        <w:ind w:right="354"/>
        <w:jc w:val="both"/>
        <w:rPr>
          <w:rFonts w:asciiTheme="minorHAnsi" w:hAnsiTheme="minorHAnsi"/>
          <w:sz w:val="22"/>
          <w:szCs w:val="22"/>
          <w:lang w:val="it-IT"/>
        </w:rPr>
      </w:pPr>
      <w:r w:rsidRPr="003256AD">
        <w:rPr>
          <w:rFonts w:asciiTheme="minorHAnsi" w:hAnsiTheme="minorHAnsi"/>
          <w:sz w:val="22"/>
          <w:szCs w:val="22"/>
          <w:lang w:val="it-IT"/>
        </w:rPr>
        <w:t xml:space="preserve">Le Istituzioni scolastiche adottano modalità valutative che consentono all’alunno o allo studente con </w:t>
      </w:r>
      <w:r w:rsidRPr="003256AD">
        <w:rPr>
          <w:rFonts w:asciiTheme="minorHAnsi" w:hAnsiTheme="minorHAnsi"/>
          <w:b/>
          <w:sz w:val="22"/>
          <w:szCs w:val="22"/>
          <w:lang w:val="it-IT"/>
        </w:rPr>
        <w:t xml:space="preserve">DSA </w:t>
      </w:r>
      <w:r w:rsidRPr="003256AD">
        <w:rPr>
          <w:rFonts w:asciiTheme="minorHAnsi" w:hAnsiTheme="minorHAnsi"/>
          <w:sz w:val="22"/>
          <w:szCs w:val="22"/>
          <w:lang w:val="it-IT"/>
        </w:rPr>
        <w:t>di dimostrare effettivamente il livello di apprendimento raggiunto, mediante l’applicazione di misure che determinino le condizioni ottimali per l’espletamento della prestazione da valutare - relativamente ai tempi di effettuazione e alle modalità di strutturazione delle prove - riservando particolare attenzione alla padronanza dei contenuti disciplinari, a prescindere dagli aspetti legati all’abilità deficitaria.</w:t>
      </w:r>
    </w:p>
    <w:p w14:paraId="74DCB1A9" w14:textId="77777777" w:rsidR="00323DD4" w:rsidRPr="003256AD" w:rsidRDefault="00323DD4" w:rsidP="007137CB">
      <w:pPr>
        <w:pStyle w:val="Corpodeltesto"/>
        <w:ind w:right="356"/>
        <w:jc w:val="both"/>
        <w:rPr>
          <w:rFonts w:asciiTheme="minorHAnsi" w:hAnsiTheme="minorHAnsi"/>
          <w:sz w:val="22"/>
          <w:szCs w:val="22"/>
          <w:lang w:val="it-IT"/>
        </w:rPr>
      </w:pPr>
      <w:r w:rsidRPr="003256AD">
        <w:rPr>
          <w:rFonts w:asciiTheme="minorHAnsi" w:hAnsiTheme="minorHAnsi"/>
          <w:spacing w:val="-3"/>
          <w:sz w:val="22"/>
          <w:szCs w:val="22"/>
          <w:lang w:val="it-IT"/>
        </w:rPr>
        <w:t xml:space="preserve">Le </w:t>
      </w:r>
      <w:r w:rsidRPr="003256AD">
        <w:rPr>
          <w:rFonts w:asciiTheme="minorHAnsi" w:hAnsiTheme="minorHAnsi"/>
          <w:sz w:val="22"/>
          <w:szCs w:val="22"/>
          <w:lang w:val="it-IT"/>
        </w:rPr>
        <w:t>prove scritte di lingua straniera sono progettate, presentate e valutate secondo modalità compatibili con le difficoltà connesse ai</w:t>
      </w:r>
      <w:r w:rsidR="003256AD" w:rsidRPr="003256AD">
        <w:rPr>
          <w:rFonts w:asciiTheme="minorHAnsi" w:hAnsiTheme="minorHAnsi"/>
          <w:sz w:val="22"/>
          <w:szCs w:val="22"/>
          <w:lang w:val="it-IT"/>
        </w:rPr>
        <w:t xml:space="preserve"> </w:t>
      </w:r>
      <w:r w:rsidRPr="003256AD">
        <w:rPr>
          <w:rFonts w:asciiTheme="minorHAnsi" w:hAnsiTheme="minorHAnsi"/>
          <w:sz w:val="22"/>
          <w:szCs w:val="22"/>
          <w:lang w:val="it-IT"/>
        </w:rPr>
        <w:t>DSA.</w:t>
      </w:r>
    </w:p>
    <w:p w14:paraId="5198A8D7" w14:textId="77777777" w:rsidR="00323DD4" w:rsidRPr="003256AD" w:rsidRDefault="00323DD4" w:rsidP="007137CB">
      <w:pPr>
        <w:pStyle w:val="Corpodeltesto"/>
        <w:spacing w:before="90"/>
        <w:ind w:right="349"/>
        <w:rPr>
          <w:rFonts w:asciiTheme="minorHAnsi" w:hAnsiTheme="minorHAnsi"/>
          <w:sz w:val="22"/>
          <w:szCs w:val="22"/>
          <w:lang w:val="it-IT"/>
        </w:rPr>
      </w:pPr>
      <w:r w:rsidRPr="003256AD">
        <w:rPr>
          <w:rFonts w:asciiTheme="minorHAnsi" w:hAnsiTheme="minorHAnsi"/>
          <w:sz w:val="22"/>
          <w:szCs w:val="22"/>
          <w:lang w:val="it-IT"/>
        </w:rPr>
        <w:t>Le Commissioni degli esami di Stato, al termine del primo e del secondo ciclo di istruzione, tengono in debita considerazione le specifiche situazioni soggettive, le modalità didattiche e le forme di valutazione individuate nell’ambito dei percorsi didattici individualizzati e personalizzati. Sulla base del disturbo specifico, anche in sede di esami di Stato, possono riservare ai candidati tempi più lunghi di quelli ordinari. Le medesime Commissioni assicurano, altresì, l’utilizzazione di idonei strumenti compensativi e adottano criteri valutativi attenti soprattutto ai contenuti piuttosto che alla forma, sia nelle prove scritte, anche con riferimento alle prove nazionali INVALSI previste per gli esami di Stato, sia in fase di colloquio.</w:t>
      </w:r>
    </w:p>
    <w:p w14:paraId="6892111A" w14:textId="77777777" w:rsidR="00323DD4" w:rsidRPr="00625FDE" w:rsidRDefault="00323DD4" w:rsidP="007137CB">
      <w:pPr>
        <w:pStyle w:val="Corpodeltesto"/>
        <w:spacing w:before="90"/>
        <w:ind w:right="353"/>
        <w:jc w:val="both"/>
        <w:rPr>
          <w:rFonts w:asciiTheme="minorHAnsi" w:hAnsiTheme="minorHAnsi"/>
          <w:sz w:val="22"/>
          <w:szCs w:val="22"/>
          <w:lang w:val="it-IT"/>
        </w:rPr>
      </w:pPr>
      <w:r w:rsidRPr="003256AD">
        <w:rPr>
          <w:rFonts w:asciiTheme="minorHAnsi" w:hAnsiTheme="minorHAnsi"/>
          <w:sz w:val="22"/>
          <w:szCs w:val="22"/>
          <w:lang w:val="it-IT"/>
        </w:rPr>
        <w:t xml:space="preserve">Solo in casi di particolari gravità del disturbo di apprendimento, anche in comorbilità con altri disturbi o patologie, risultanti dal certificato diagnostico, l’alunno o lo studente possono – su richiesta delle famiglie e conseguente approvazione del consiglio di classe - essere esonerati dall’insegnamento delle lingue straniere e seguire un percorso didattico differenziato. </w:t>
      </w:r>
      <w:r w:rsidRPr="003256AD">
        <w:rPr>
          <w:rFonts w:asciiTheme="minorHAnsi" w:hAnsiTheme="minorHAnsi"/>
          <w:spacing w:val="-3"/>
          <w:sz w:val="22"/>
          <w:szCs w:val="22"/>
          <w:lang w:val="it-IT"/>
        </w:rPr>
        <w:t xml:space="preserve">In </w:t>
      </w:r>
      <w:r w:rsidRPr="003256AD">
        <w:rPr>
          <w:rFonts w:asciiTheme="minorHAnsi" w:hAnsiTheme="minorHAnsi"/>
          <w:sz w:val="22"/>
          <w:szCs w:val="22"/>
          <w:lang w:val="it-IT"/>
        </w:rPr>
        <w:t>sede di esami di Stato, i candidati con DSA che hanno seguito un percorso didattico differenziato e sono stati valutati dal consiglio di classe con l’attribuzione di voti e di un credito scolastico relativi unicamente allo svolgimento di tale piano, possono sostenere prove differenziate,</w:t>
      </w:r>
      <w:r w:rsidR="007137CB" w:rsidRPr="003256AD">
        <w:rPr>
          <w:rFonts w:asciiTheme="minorHAnsi" w:hAnsiTheme="minorHAnsi"/>
          <w:sz w:val="22"/>
          <w:szCs w:val="22"/>
          <w:lang w:val="it-IT"/>
        </w:rPr>
        <w:t xml:space="preserve"> </w:t>
      </w:r>
      <w:r w:rsidRPr="003256AD">
        <w:rPr>
          <w:rFonts w:asciiTheme="minorHAnsi" w:hAnsiTheme="minorHAnsi"/>
          <w:sz w:val="22"/>
          <w:szCs w:val="22"/>
          <w:lang w:val="it-IT"/>
        </w:rPr>
        <w:t>coerenti</w:t>
      </w:r>
      <w:r w:rsidR="007137CB" w:rsidRPr="003256AD">
        <w:rPr>
          <w:rFonts w:asciiTheme="minorHAnsi" w:hAnsiTheme="minorHAnsi"/>
          <w:sz w:val="22"/>
          <w:szCs w:val="22"/>
          <w:lang w:val="it-IT"/>
        </w:rPr>
        <w:t xml:space="preserve"> </w:t>
      </w:r>
      <w:r w:rsidRPr="003256AD">
        <w:rPr>
          <w:rFonts w:asciiTheme="minorHAnsi" w:hAnsiTheme="minorHAnsi"/>
          <w:sz w:val="22"/>
          <w:szCs w:val="22"/>
          <w:lang w:val="it-IT"/>
        </w:rPr>
        <w:t>con</w:t>
      </w:r>
      <w:r w:rsidR="007137CB" w:rsidRPr="003256AD">
        <w:rPr>
          <w:rFonts w:asciiTheme="minorHAnsi" w:hAnsiTheme="minorHAnsi"/>
          <w:sz w:val="22"/>
          <w:szCs w:val="22"/>
          <w:lang w:val="it-IT"/>
        </w:rPr>
        <w:t xml:space="preserve"> </w:t>
      </w:r>
      <w:r w:rsidRPr="00625FDE">
        <w:rPr>
          <w:rFonts w:asciiTheme="minorHAnsi" w:hAnsiTheme="minorHAnsi"/>
          <w:sz w:val="22"/>
          <w:szCs w:val="22"/>
          <w:lang w:val="it-IT"/>
        </w:rPr>
        <w:t>il</w:t>
      </w:r>
      <w:r w:rsidR="007137CB" w:rsidRPr="00625FDE">
        <w:rPr>
          <w:rFonts w:asciiTheme="minorHAnsi" w:hAnsiTheme="minorHAnsi"/>
          <w:sz w:val="22"/>
          <w:szCs w:val="22"/>
          <w:lang w:val="it-IT"/>
        </w:rPr>
        <w:t xml:space="preserve"> </w:t>
      </w:r>
      <w:r w:rsidRPr="00625FDE">
        <w:rPr>
          <w:rFonts w:asciiTheme="minorHAnsi" w:hAnsiTheme="minorHAnsi"/>
          <w:sz w:val="22"/>
          <w:szCs w:val="22"/>
          <w:lang w:val="it-IT"/>
        </w:rPr>
        <w:t>percorso</w:t>
      </w:r>
      <w:r w:rsidR="007137CB" w:rsidRPr="00625FDE">
        <w:rPr>
          <w:rFonts w:asciiTheme="minorHAnsi" w:hAnsiTheme="minorHAnsi"/>
          <w:sz w:val="22"/>
          <w:szCs w:val="22"/>
          <w:lang w:val="it-IT"/>
        </w:rPr>
        <w:t xml:space="preserve"> </w:t>
      </w:r>
      <w:r w:rsidRPr="00625FDE">
        <w:rPr>
          <w:rFonts w:asciiTheme="minorHAnsi" w:hAnsiTheme="minorHAnsi"/>
          <w:sz w:val="22"/>
          <w:szCs w:val="22"/>
          <w:lang w:val="it-IT"/>
        </w:rPr>
        <w:t>svolto,</w:t>
      </w:r>
      <w:r w:rsidR="007137CB" w:rsidRPr="00625FDE">
        <w:rPr>
          <w:rFonts w:asciiTheme="minorHAnsi" w:hAnsiTheme="minorHAnsi"/>
          <w:sz w:val="22"/>
          <w:szCs w:val="22"/>
          <w:lang w:val="it-IT"/>
        </w:rPr>
        <w:t xml:space="preserve"> </w:t>
      </w:r>
      <w:r w:rsidRPr="00625FDE">
        <w:rPr>
          <w:rFonts w:asciiTheme="minorHAnsi" w:hAnsiTheme="minorHAnsi"/>
          <w:sz w:val="22"/>
          <w:szCs w:val="22"/>
          <w:lang w:val="it-IT"/>
        </w:rPr>
        <w:t>finalizzate</w:t>
      </w:r>
      <w:r w:rsidR="007137CB" w:rsidRPr="00625FDE">
        <w:rPr>
          <w:rFonts w:asciiTheme="minorHAnsi" w:hAnsiTheme="minorHAnsi"/>
          <w:sz w:val="22"/>
          <w:szCs w:val="22"/>
          <w:lang w:val="it-IT"/>
        </w:rPr>
        <w:t xml:space="preserve"> </w:t>
      </w:r>
      <w:r w:rsidRPr="00625FDE">
        <w:rPr>
          <w:rFonts w:asciiTheme="minorHAnsi" w:hAnsiTheme="minorHAnsi"/>
          <w:sz w:val="22"/>
          <w:szCs w:val="22"/>
          <w:lang w:val="it-IT"/>
        </w:rPr>
        <w:t>solo</w:t>
      </w:r>
      <w:r w:rsidR="007137CB" w:rsidRPr="00625FDE">
        <w:rPr>
          <w:rFonts w:asciiTheme="minorHAnsi" w:hAnsiTheme="minorHAnsi"/>
          <w:sz w:val="22"/>
          <w:szCs w:val="22"/>
          <w:lang w:val="it-IT"/>
        </w:rPr>
        <w:t xml:space="preserve"> </w:t>
      </w:r>
      <w:r w:rsidRPr="00625FDE">
        <w:rPr>
          <w:rFonts w:asciiTheme="minorHAnsi" w:hAnsiTheme="minorHAnsi"/>
          <w:sz w:val="22"/>
          <w:szCs w:val="22"/>
          <w:lang w:val="it-IT"/>
        </w:rPr>
        <w:t>al</w:t>
      </w:r>
      <w:r w:rsidR="007137CB" w:rsidRPr="00625FDE">
        <w:rPr>
          <w:rFonts w:asciiTheme="minorHAnsi" w:hAnsiTheme="minorHAnsi"/>
          <w:sz w:val="22"/>
          <w:szCs w:val="22"/>
          <w:lang w:val="it-IT"/>
        </w:rPr>
        <w:t xml:space="preserve"> </w:t>
      </w:r>
      <w:r w:rsidRPr="00625FDE">
        <w:rPr>
          <w:rFonts w:asciiTheme="minorHAnsi" w:hAnsiTheme="minorHAnsi"/>
          <w:sz w:val="22"/>
          <w:szCs w:val="22"/>
          <w:lang w:val="it-IT"/>
        </w:rPr>
        <w:t>rilascio</w:t>
      </w:r>
      <w:r w:rsidR="007137CB" w:rsidRPr="00625FDE">
        <w:rPr>
          <w:rFonts w:asciiTheme="minorHAnsi" w:hAnsiTheme="minorHAnsi"/>
          <w:sz w:val="22"/>
          <w:szCs w:val="22"/>
          <w:lang w:val="it-IT"/>
        </w:rPr>
        <w:t xml:space="preserve"> </w:t>
      </w:r>
      <w:r w:rsidRPr="00625FDE">
        <w:rPr>
          <w:rFonts w:asciiTheme="minorHAnsi" w:hAnsiTheme="minorHAnsi"/>
          <w:sz w:val="22"/>
          <w:szCs w:val="22"/>
          <w:lang w:val="it-IT"/>
        </w:rPr>
        <w:t>dell'attestazione</w:t>
      </w:r>
      <w:r w:rsidR="007137CB" w:rsidRPr="00625FDE">
        <w:rPr>
          <w:rFonts w:asciiTheme="minorHAnsi" w:hAnsiTheme="minorHAnsi"/>
          <w:sz w:val="22"/>
          <w:szCs w:val="22"/>
          <w:lang w:val="it-IT"/>
        </w:rPr>
        <w:t xml:space="preserve"> </w:t>
      </w:r>
      <w:r w:rsidRPr="00625FDE">
        <w:rPr>
          <w:rFonts w:asciiTheme="minorHAnsi" w:hAnsiTheme="minorHAnsi"/>
          <w:sz w:val="22"/>
          <w:szCs w:val="22"/>
          <w:lang w:val="it-IT"/>
        </w:rPr>
        <w:t>di</w:t>
      </w:r>
      <w:r w:rsidR="007137CB" w:rsidRPr="00625FDE">
        <w:rPr>
          <w:rFonts w:asciiTheme="minorHAnsi" w:hAnsiTheme="minorHAnsi"/>
          <w:sz w:val="22"/>
          <w:szCs w:val="22"/>
          <w:lang w:val="it-IT"/>
        </w:rPr>
        <w:t xml:space="preserve"> </w:t>
      </w:r>
      <w:r w:rsidRPr="00625FDE">
        <w:rPr>
          <w:rFonts w:asciiTheme="minorHAnsi" w:hAnsiTheme="minorHAnsi"/>
          <w:sz w:val="22"/>
          <w:szCs w:val="22"/>
          <w:lang w:val="it-IT"/>
        </w:rPr>
        <w:t>cui</w:t>
      </w:r>
      <w:r w:rsidR="007137CB" w:rsidRPr="00625FDE">
        <w:rPr>
          <w:rFonts w:asciiTheme="minorHAnsi" w:hAnsiTheme="minorHAnsi"/>
          <w:sz w:val="22"/>
          <w:szCs w:val="22"/>
          <w:lang w:val="it-IT"/>
        </w:rPr>
        <w:t xml:space="preserve"> </w:t>
      </w:r>
      <w:r w:rsidRPr="00625FDE">
        <w:rPr>
          <w:rFonts w:asciiTheme="minorHAnsi" w:hAnsiTheme="minorHAnsi"/>
          <w:sz w:val="22"/>
          <w:szCs w:val="22"/>
          <w:lang w:val="it-IT"/>
        </w:rPr>
        <w:t>all'art.13</w:t>
      </w:r>
      <w:r w:rsidR="007137CB" w:rsidRPr="00625FDE">
        <w:rPr>
          <w:rFonts w:asciiTheme="minorHAnsi" w:hAnsiTheme="minorHAnsi"/>
          <w:sz w:val="22"/>
          <w:szCs w:val="22"/>
          <w:lang w:val="it-IT"/>
        </w:rPr>
        <w:t xml:space="preserve"> </w:t>
      </w:r>
      <w:r w:rsidRPr="00625FDE">
        <w:rPr>
          <w:rFonts w:asciiTheme="minorHAnsi" w:hAnsiTheme="minorHAnsi"/>
          <w:sz w:val="22"/>
          <w:szCs w:val="22"/>
          <w:lang w:val="it-IT"/>
        </w:rPr>
        <w:t>del</w:t>
      </w:r>
      <w:r w:rsidR="007137CB" w:rsidRPr="00625FDE">
        <w:rPr>
          <w:rFonts w:asciiTheme="minorHAnsi" w:hAnsiTheme="minorHAnsi"/>
          <w:sz w:val="22"/>
          <w:szCs w:val="22"/>
          <w:lang w:val="it-IT"/>
        </w:rPr>
        <w:t xml:space="preserve"> </w:t>
      </w:r>
      <w:r w:rsidRPr="00625FDE">
        <w:rPr>
          <w:rFonts w:asciiTheme="minorHAnsi" w:hAnsiTheme="minorHAnsi"/>
          <w:sz w:val="22"/>
          <w:szCs w:val="22"/>
          <w:lang w:val="it-IT"/>
        </w:rPr>
        <w:t>D.P.R. n.323/1998.</w:t>
      </w:r>
      <w:r w:rsidR="00382154" w:rsidRPr="00625FDE">
        <w:rPr>
          <w:color w:val="474747"/>
          <w:shd w:val="clear" w:color="auto" w:fill="FFFFFF"/>
        </w:rPr>
        <w:t xml:space="preserve"> </w:t>
      </w:r>
      <w:r w:rsidR="00C15E2A" w:rsidRPr="00625FDE">
        <w:rPr>
          <w:color w:val="474747"/>
          <w:shd w:val="clear" w:color="auto" w:fill="FFFFFF"/>
        </w:rPr>
        <w:t>L’art.11 del D.Lgs. 62 del 2017 recante norme in materia di </w:t>
      </w:r>
      <w:r w:rsidR="00C15E2A" w:rsidRPr="00625FDE">
        <w:rPr>
          <w:rFonts w:asciiTheme="minorHAnsi" w:hAnsiTheme="minorHAnsi"/>
          <w:color w:val="474747"/>
          <w:sz w:val="22"/>
          <w:szCs w:val="22"/>
          <w:shd w:val="clear" w:color="auto" w:fill="FFFFFF"/>
        </w:rPr>
        <w:t xml:space="preserve"> valutazione  dice che </w:t>
      </w:r>
      <w:r w:rsidR="00382154" w:rsidRPr="00625FDE">
        <w:rPr>
          <w:rFonts w:asciiTheme="minorHAnsi" w:hAnsiTheme="minorHAnsi"/>
          <w:color w:val="474747"/>
          <w:sz w:val="22"/>
          <w:szCs w:val="22"/>
          <w:shd w:val="clear" w:color="auto" w:fill="FFFFFF"/>
        </w:rPr>
        <w:t>“</w:t>
      </w:r>
      <w:r w:rsidR="00382154" w:rsidRPr="00625FDE">
        <w:rPr>
          <w:rStyle w:val="Enfasicorsivo"/>
          <w:rFonts w:asciiTheme="minorHAnsi" w:hAnsiTheme="minorHAnsi"/>
          <w:color w:val="474747"/>
          <w:sz w:val="22"/>
          <w:szCs w:val="22"/>
          <w:bdr w:val="none" w:sz="0" w:space="0" w:color="auto" w:frame="1"/>
          <w:shd w:val="clear" w:color="auto" w:fill="FFFFFF"/>
        </w:rPr>
        <w:t>Le alunne e gli alunni con DSA partecipano alle prove standardizzate di cui all’articolo 4 e 7. Per lo svolgimento delle suddette prove il consiglio di classe può disporre adeguati strumenti compensativi coerenti con il piano didattico personalizzato. Le alunne e gli alunni con DSA dispensati dalla prova scritta di lingua straniera o esonerati dall’insegnamento della lingua straniera non sostengono la prova nazionale di lingua inglese di cui all’articolo 7”</w:t>
      </w:r>
      <w:r w:rsidR="00382154" w:rsidRPr="00625FDE">
        <w:rPr>
          <w:rFonts w:asciiTheme="minorHAnsi" w:hAnsiTheme="minorHAnsi"/>
          <w:color w:val="474747"/>
          <w:sz w:val="22"/>
          <w:szCs w:val="22"/>
          <w:shd w:val="clear" w:color="auto" w:fill="FFFFFF"/>
        </w:rPr>
        <w:t> </w:t>
      </w:r>
      <w:r w:rsidR="00382154" w:rsidRPr="00625FDE">
        <w:rPr>
          <w:rStyle w:val="Enfasigrassetto"/>
          <w:rFonts w:asciiTheme="minorHAnsi" w:hAnsiTheme="minorHAnsi"/>
          <w:color w:val="474747"/>
          <w:sz w:val="22"/>
          <w:szCs w:val="22"/>
          <w:bdr w:val="none" w:sz="0" w:space="0" w:color="auto" w:frame="1"/>
          <w:shd w:val="clear" w:color="auto" w:fill="FFFFFF"/>
        </w:rPr>
        <w:t>(comma 14 art.11).</w:t>
      </w:r>
    </w:p>
    <w:p w14:paraId="46A6F9D9" w14:textId="77777777" w:rsidR="00382154" w:rsidRPr="00625FDE" w:rsidRDefault="007A4B30" w:rsidP="007137CB">
      <w:pPr>
        <w:pStyle w:val="Corpodeltesto"/>
        <w:spacing w:before="90"/>
        <w:ind w:right="353"/>
        <w:jc w:val="both"/>
        <w:rPr>
          <w:rFonts w:asciiTheme="minorHAnsi" w:hAnsiTheme="minorHAnsi"/>
          <w:sz w:val="22"/>
          <w:szCs w:val="22"/>
          <w:lang w:val="it-IT"/>
        </w:rPr>
      </w:pPr>
      <w:r w:rsidRPr="00625FDE">
        <w:rPr>
          <w:color w:val="474747"/>
          <w:shd w:val="clear" w:color="auto" w:fill="FFFFFF"/>
        </w:rPr>
        <w:t>“</w:t>
      </w:r>
      <w:r w:rsidRPr="00625FDE">
        <w:rPr>
          <w:rStyle w:val="Enfasicorsivo"/>
          <w:color w:val="474747"/>
          <w:bdr w:val="none" w:sz="0" w:space="0" w:color="auto" w:frame="1"/>
          <w:shd w:val="clear" w:color="auto" w:fill="FFFFFF"/>
        </w:rPr>
        <w:t>L’utilizzazione di apparecchiature e di strumenti informatici può essere consentita solo nel caso in cui siano già stati impiegati per le verifiche in corso d’anno o comunque siano ritenuti funzionali allo svolgimento dell’esame, senza che venga pregiudicata la validità delle prove scritte” </w:t>
      </w:r>
      <w:r w:rsidRPr="00625FDE">
        <w:rPr>
          <w:rStyle w:val="Enfasigrassetto"/>
          <w:rFonts w:ascii="inherit" w:hAnsi="inherit"/>
          <w:i/>
          <w:iCs/>
          <w:color w:val="474747"/>
          <w:bdr w:val="none" w:sz="0" w:space="0" w:color="auto" w:frame="1"/>
          <w:shd w:val="clear" w:color="auto" w:fill="FFFFFF"/>
        </w:rPr>
        <w:t>(comma 11 art.11) .</w:t>
      </w:r>
    </w:p>
    <w:p w14:paraId="0ECBC6C9" w14:textId="77777777" w:rsidR="00323DD4" w:rsidRPr="00101A39" w:rsidRDefault="00323DD4" w:rsidP="00AA4ABA">
      <w:pPr>
        <w:autoSpaceDE w:val="0"/>
        <w:autoSpaceDN w:val="0"/>
        <w:adjustRightInd w:val="0"/>
        <w:spacing w:after="0" w:line="240" w:lineRule="auto"/>
        <w:rPr>
          <w:rFonts w:ascii="Calibri" w:hAnsi="Calibri" w:cs="Calibri"/>
          <w:color w:val="00B0F0"/>
          <w:sz w:val="28"/>
          <w:szCs w:val="28"/>
        </w:rPr>
      </w:pPr>
    </w:p>
    <w:p w14:paraId="3A95D567" w14:textId="77777777" w:rsidR="00AA4ABA" w:rsidRPr="00101FAF" w:rsidRDefault="00AA4ABA" w:rsidP="00101FAF">
      <w:pPr>
        <w:autoSpaceDE w:val="0"/>
        <w:autoSpaceDN w:val="0"/>
        <w:adjustRightInd w:val="0"/>
        <w:spacing w:after="0" w:line="240" w:lineRule="auto"/>
        <w:jc w:val="both"/>
        <w:rPr>
          <w:rFonts w:ascii="Calibri" w:hAnsi="Calibri" w:cs="Calibri"/>
          <w:color w:val="000000"/>
        </w:rPr>
      </w:pPr>
      <w:r w:rsidRPr="00101FAF">
        <w:rPr>
          <w:rFonts w:ascii="Calibri" w:hAnsi="Calibri" w:cs="Calibri"/>
          <w:color w:val="000000"/>
        </w:rPr>
        <w:t xml:space="preserve">Nel D.P.R. n 122 del 22/06/2009, si fa riferimento agli alunni con DS e vengono specificate le modalità di verifica e valutazione. </w:t>
      </w:r>
    </w:p>
    <w:p w14:paraId="212895BB" w14:textId="77777777" w:rsidR="00AA4ABA" w:rsidRPr="00101FAF" w:rsidRDefault="00AA4ABA" w:rsidP="00101FAF">
      <w:pPr>
        <w:autoSpaceDE w:val="0"/>
        <w:autoSpaceDN w:val="0"/>
        <w:adjustRightInd w:val="0"/>
        <w:spacing w:after="0" w:line="240" w:lineRule="auto"/>
        <w:jc w:val="both"/>
        <w:rPr>
          <w:rFonts w:ascii="Calibri" w:hAnsi="Calibri" w:cs="Calibri"/>
          <w:color w:val="000000"/>
        </w:rPr>
      </w:pPr>
      <w:r w:rsidRPr="00101FAF">
        <w:rPr>
          <w:rFonts w:ascii="Calibri" w:hAnsi="Calibri" w:cs="Calibri"/>
          <w:color w:val="000000"/>
        </w:rPr>
        <w:t xml:space="preserve">Art.10 </w:t>
      </w:r>
    </w:p>
    <w:p w14:paraId="2D04DB16" w14:textId="77777777" w:rsidR="00AA4ABA" w:rsidRPr="00101FAF" w:rsidRDefault="00AA4ABA" w:rsidP="00101FAF">
      <w:pPr>
        <w:autoSpaceDE w:val="0"/>
        <w:autoSpaceDN w:val="0"/>
        <w:adjustRightInd w:val="0"/>
        <w:spacing w:after="0" w:line="240" w:lineRule="auto"/>
        <w:jc w:val="both"/>
        <w:rPr>
          <w:rFonts w:ascii="Calibri" w:hAnsi="Calibri" w:cs="Calibri"/>
          <w:color w:val="000000"/>
        </w:rPr>
      </w:pPr>
      <w:r w:rsidRPr="00101FAF">
        <w:rPr>
          <w:rFonts w:ascii="Calibri" w:hAnsi="Calibri" w:cs="Calibri"/>
          <w:color w:val="000000"/>
        </w:rPr>
        <w:t xml:space="preserve">1. Per gli alunni con difficoltà specifiche di apprendimento (DSA) adeguatamente certificate, la valutazione e la verifica degli apprendimenti, comprese quelle effettuate in sede di esame conclusivo dei cicli, devono tenere conto delle specifiche situazioni soggettive di tali alunni; a tali fini, nello svolgimento dell'attività didattica e delle prove di esame, sono adottati, nell'ambito delle risorse finanziarie disponibili a legislazione vigente, gli strumenti metodologico-didattici compensativi e dispensativi ritenuti più idonei. </w:t>
      </w:r>
    </w:p>
    <w:p w14:paraId="2E559EA7" w14:textId="77777777" w:rsidR="00AA4ABA" w:rsidRPr="00101FAF" w:rsidRDefault="00AA4ABA" w:rsidP="00101FAF">
      <w:pPr>
        <w:jc w:val="both"/>
        <w:rPr>
          <w:rFonts w:ascii="Calibri" w:hAnsi="Calibri" w:cs="Calibri"/>
          <w:color w:val="000000"/>
        </w:rPr>
      </w:pPr>
      <w:r w:rsidRPr="00101FAF">
        <w:rPr>
          <w:rFonts w:ascii="Calibri" w:hAnsi="Calibri" w:cs="Calibri"/>
          <w:color w:val="000000"/>
        </w:rPr>
        <w:t>2. Nel diploma finale rilasciato al termine degli esami non viene fatta menzione delle modalità di svolgimento e della differenziazione delle prove”</w:t>
      </w:r>
    </w:p>
    <w:p w14:paraId="25B44755" w14:textId="77777777" w:rsidR="00AA4ABA" w:rsidRPr="00101FAF" w:rsidRDefault="00AA4ABA" w:rsidP="00101FAF">
      <w:pPr>
        <w:autoSpaceDE w:val="0"/>
        <w:autoSpaceDN w:val="0"/>
        <w:adjustRightInd w:val="0"/>
        <w:spacing w:after="0" w:line="240" w:lineRule="auto"/>
        <w:jc w:val="both"/>
        <w:rPr>
          <w:rFonts w:ascii="Calibri" w:hAnsi="Calibri" w:cs="Calibri"/>
          <w:color w:val="000000"/>
        </w:rPr>
      </w:pPr>
      <w:r w:rsidRPr="00101FAF">
        <w:rPr>
          <w:rFonts w:ascii="Calibri" w:hAnsi="Calibri" w:cs="Calibri"/>
          <w:color w:val="000000"/>
        </w:rPr>
        <w:t xml:space="preserve">Per quanto riguarda a valutazione è importante: </w:t>
      </w:r>
    </w:p>
    <w:p w14:paraId="1021597B" w14:textId="77777777" w:rsidR="00AA4ABA" w:rsidRPr="00101FAF" w:rsidRDefault="00AA4ABA" w:rsidP="00101FAF">
      <w:pPr>
        <w:autoSpaceDE w:val="0"/>
        <w:autoSpaceDN w:val="0"/>
        <w:adjustRightInd w:val="0"/>
        <w:spacing w:after="0" w:line="240" w:lineRule="auto"/>
        <w:jc w:val="both"/>
        <w:rPr>
          <w:rFonts w:ascii="Calibri" w:hAnsi="Calibri" w:cs="Calibri"/>
          <w:color w:val="000000"/>
        </w:rPr>
      </w:pPr>
      <w:r w:rsidRPr="00101FAF">
        <w:rPr>
          <w:rFonts w:ascii="Calibri" w:hAnsi="Calibri" w:cs="Calibri"/>
          <w:color w:val="000000"/>
        </w:rPr>
        <w:t xml:space="preserve">- valutare il percorso compiuto dall’alunno evidenziando i progressi acquisiti, l’impegno e le conoscenze apprese; </w:t>
      </w:r>
    </w:p>
    <w:p w14:paraId="6A726FBD" w14:textId="77777777" w:rsidR="00AA4ABA" w:rsidRPr="00AA4ABA" w:rsidRDefault="00AA4ABA" w:rsidP="00AA4ABA">
      <w:pPr>
        <w:autoSpaceDE w:val="0"/>
        <w:autoSpaceDN w:val="0"/>
        <w:adjustRightInd w:val="0"/>
        <w:spacing w:after="0" w:line="240" w:lineRule="auto"/>
        <w:rPr>
          <w:rFonts w:ascii="Calibri" w:hAnsi="Calibri" w:cs="Calibri"/>
          <w:color w:val="000000"/>
          <w:sz w:val="23"/>
          <w:szCs w:val="23"/>
        </w:rPr>
      </w:pPr>
      <w:r w:rsidRPr="00AA4ABA">
        <w:rPr>
          <w:rFonts w:ascii="Calibri" w:hAnsi="Calibri" w:cs="Calibri"/>
          <w:color w:val="000000"/>
          <w:sz w:val="23"/>
          <w:szCs w:val="23"/>
        </w:rPr>
        <w:t xml:space="preserve">- considerare le ripercussioni sull’autostima; </w:t>
      </w:r>
    </w:p>
    <w:p w14:paraId="43359E5F" w14:textId="77777777" w:rsidR="00594538" w:rsidRDefault="00AA4ABA" w:rsidP="00AA4ABA">
      <w:pPr>
        <w:autoSpaceDE w:val="0"/>
        <w:autoSpaceDN w:val="0"/>
        <w:adjustRightInd w:val="0"/>
        <w:spacing w:after="0" w:line="240" w:lineRule="auto"/>
        <w:rPr>
          <w:rFonts w:ascii="Calibri" w:hAnsi="Calibri" w:cs="Calibri"/>
          <w:color w:val="000000"/>
          <w:sz w:val="23"/>
          <w:szCs w:val="23"/>
        </w:rPr>
      </w:pPr>
      <w:r w:rsidRPr="00AA4ABA">
        <w:rPr>
          <w:rFonts w:ascii="Calibri" w:hAnsi="Calibri" w:cs="Calibri"/>
          <w:color w:val="000000"/>
          <w:sz w:val="23"/>
          <w:szCs w:val="23"/>
        </w:rPr>
        <w:t xml:space="preserve">- far attenzione alla comunicazione della valutazione degli elaborati (spiegando gli aspetti positivi e </w:t>
      </w:r>
    </w:p>
    <w:p w14:paraId="7B096DE3" w14:textId="77777777" w:rsidR="00AA4ABA" w:rsidRPr="00AA4ABA" w:rsidRDefault="00AA4ABA" w:rsidP="00AA4ABA">
      <w:pPr>
        <w:autoSpaceDE w:val="0"/>
        <w:autoSpaceDN w:val="0"/>
        <w:adjustRightInd w:val="0"/>
        <w:spacing w:after="0" w:line="240" w:lineRule="auto"/>
        <w:rPr>
          <w:rFonts w:ascii="Calibri" w:hAnsi="Calibri" w:cs="Calibri"/>
          <w:color w:val="000000"/>
          <w:sz w:val="23"/>
          <w:szCs w:val="23"/>
        </w:rPr>
      </w:pPr>
      <w:r w:rsidRPr="00AA4ABA">
        <w:rPr>
          <w:rFonts w:ascii="Calibri" w:hAnsi="Calibri" w:cs="Calibri"/>
          <w:color w:val="000000"/>
          <w:sz w:val="23"/>
          <w:szCs w:val="23"/>
        </w:rPr>
        <w:t xml:space="preserve">negativi) </w:t>
      </w:r>
    </w:p>
    <w:p w14:paraId="33C99354" w14:textId="77777777" w:rsidR="00AA4ABA" w:rsidRDefault="00AA4ABA" w:rsidP="00AA4ABA">
      <w:pPr>
        <w:rPr>
          <w:rFonts w:ascii="Calibri" w:hAnsi="Calibri" w:cs="Calibri"/>
          <w:color w:val="000000"/>
          <w:sz w:val="23"/>
          <w:szCs w:val="23"/>
        </w:rPr>
      </w:pPr>
      <w:r w:rsidRPr="00AA4ABA">
        <w:rPr>
          <w:rFonts w:ascii="Calibri" w:hAnsi="Calibri" w:cs="Calibri"/>
          <w:color w:val="000000"/>
          <w:sz w:val="23"/>
          <w:szCs w:val="23"/>
        </w:rPr>
        <w:t>- valutare il contenuto e non la forma degli elaborati.</w:t>
      </w:r>
    </w:p>
    <w:p w14:paraId="5725CCB7" w14:textId="77777777" w:rsidR="004F39AA" w:rsidRPr="005B0DDF" w:rsidRDefault="005B0DDF" w:rsidP="005B0DDF">
      <w:pPr>
        <w:jc w:val="both"/>
        <w:rPr>
          <w:rFonts w:ascii="Calibri" w:hAnsi="Calibri" w:cs="Calibri"/>
          <w:b/>
          <w:color w:val="00B0F0"/>
          <w:sz w:val="28"/>
          <w:szCs w:val="28"/>
        </w:rPr>
      </w:pPr>
      <w:r>
        <w:rPr>
          <w:rFonts w:ascii="Calibri" w:hAnsi="Calibri" w:cs="Calibri"/>
          <w:b/>
          <w:color w:val="00B0F0"/>
          <w:sz w:val="28"/>
          <w:szCs w:val="28"/>
        </w:rPr>
        <w:t xml:space="preserve">                                            </w:t>
      </w:r>
      <w:r w:rsidR="004F39AA" w:rsidRPr="005B0DDF">
        <w:rPr>
          <w:rFonts w:ascii="Calibri" w:hAnsi="Calibri" w:cs="Calibri"/>
          <w:b/>
          <w:color w:val="00B0F0"/>
          <w:sz w:val="28"/>
          <w:szCs w:val="28"/>
        </w:rPr>
        <w:t>COMPITI DELLA FAMIGLIA</w:t>
      </w:r>
    </w:p>
    <w:p w14:paraId="602B6218" w14:textId="77777777" w:rsidR="004F39AA" w:rsidRPr="00790D23" w:rsidRDefault="004F39AA" w:rsidP="00790D23">
      <w:pPr>
        <w:autoSpaceDE w:val="0"/>
        <w:autoSpaceDN w:val="0"/>
        <w:adjustRightInd w:val="0"/>
        <w:spacing w:after="0" w:line="240" w:lineRule="auto"/>
        <w:jc w:val="both"/>
        <w:rPr>
          <w:rFonts w:cs="Calibri"/>
          <w:color w:val="000000"/>
        </w:rPr>
      </w:pPr>
      <w:r w:rsidRPr="00790D23">
        <w:rPr>
          <w:rFonts w:cs="Calibri"/>
          <w:color w:val="000000"/>
        </w:rPr>
        <w:t>Il ruolo della famiglia è fondamentale. Genitori, figli e scuola devono stipulare un’alleanza basata sulla consapevolezza, sulla considerazione delle abilità e caratteristiche del bambino/ragazzo e sul rispetto dei tempi e delle modalità di studio e apprendimento.</w:t>
      </w:r>
    </w:p>
    <w:p w14:paraId="7B5F15D8" w14:textId="77777777" w:rsidR="00790D23" w:rsidRPr="00790D23" w:rsidRDefault="004F39AA" w:rsidP="00790D23">
      <w:pPr>
        <w:pStyle w:val="Default"/>
        <w:jc w:val="both"/>
        <w:rPr>
          <w:rFonts w:asciiTheme="minorHAnsi" w:hAnsiTheme="minorHAnsi" w:cs="Calibri"/>
          <w:sz w:val="22"/>
          <w:szCs w:val="22"/>
        </w:rPr>
      </w:pPr>
      <w:r w:rsidRPr="00790D23">
        <w:rPr>
          <w:rFonts w:asciiTheme="minorHAnsi" w:hAnsiTheme="minorHAnsi"/>
          <w:sz w:val="22"/>
          <w:szCs w:val="22"/>
        </w:rPr>
        <w:t>Genitori e insegnanti devono consentire al ragazzo di sperimentare come affrontare la studio, la scuola e l’apprendim</w:t>
      </w:r>
      <w:r w:rsidR="00790D23" w:rsidRPr="00790D23">
        <w:rPr>
          <w:rFonts w:asciiTheme="minorHAnsi" w:hAnsiTheme="minorHAnsi"/>
          <w:sz w:val="22"/>
          <w:szCs w:val="22"/>
        </w:rPr>
        <w:t xml:space="preserve">ento in generale </w:t>
      </w:r>
      <w:r w:rsidR="00790D23" w:rsidRPr="00790D23">
        <w:rPr>
          <w:rFonts w:asciiTheme="minorHAnsi" w:hAnsiTheme="minorHAnsi" w:cs="Calibri"/>
          <w:sz w:val="22"/>
          <w:szCs w:val="22"/>
        </w:rPr>
        <w:t xml:space="preserve">fornendo gli strumenti necessari e il supporto quando occorre, ma allo stesso tempo incentivando l’autonomia. </w:t>
      </w:r>
    </w:p>
    <w:p w14:paraId="09D60B97" w14:textId="77777777" w:rsidR="00790D23" w:rsidRPr="00790D23" w:rsidRDefault="00790D23" w:rsidP="00790D23">
      <w:pPr>
        <w:autoSpaceDE w:val="0"/>
        <w:autoSpaceDN w:val="0"/>
        <w:adjustRightInd w:val="0"/>
        <w:spacing w:after="0" w:line="240" w:lineRule="auto"/>
        <w:jc w:val="both"/>
        <w:rPr>
          <w:rFonts w:cs="Calibri"/>
          <w:color w:val="000000"/>
        </w:rPr>
      </w:pPr>
      <w:r w:rsidRPr="00790D23">
        <w:rPr>
          <w:rFonts w:cs="Calibri"/>
          <w:color w:val="000000"/>
        </w:rPr>
        <w:t xml:space="preserve">Per aiutare e affiancare i genitori nel loro ruolo educativo, forniamo informazioni su come </w:t>
      </w:r>
    </w:p>
    <w:p w14:paraId="738746BE" w14:textId="77777777" w:rsidR="00594538" w:rsidRDefault="00790D23" w:rsidP="00790D23">
      <w:pPr>
        <w:autoSpaceDE w:val="0"/>
        <w:autoSpaceDN w:val="0"/>
        <w:adjustRightInd w:val="0"/>
        <w:spacing w:after="0" w:line="240" w:lineRule="auto"/>
        <w:jc w:val="both"/>
        <w:rPr>
          <w:rFonts w:cs="Calibri"/>
          <w:color w:val="000000"/>
        </w:rPr>
      </w:pPr>
      <w:r w:rsidRPr="00790D23">
        <w:rPr>
          <w:rFonts w:cs="Calibri"/>
          <w:color w:val="000000"/>
        </w:rPr>
        <w:t>supportare l’alunno a casa nello studio e nei compiti.</w:t>
      </w:r>
    </w:p>
    <w:p w14:paraId="27B1CB48" w14:textId="77777777" w:rsidR="00594538" w:rsidRPr="00594538" w:rsidRDefault="00594538" w:rsidP="00790D23">
      <w:pPr>
        <w:autoSpaceDE w:val="0"/>
        <w:autoSpaceDN w:val="0"/>
        <w:adjustRightInd w:val="0"/>
        <w:spacing w:after="0" w:line="240" w:lineRule="auto"/>
        <w:jc w:val="both"/>
        <w:rPr>
          <w:rFonts w:cs="Calibri"/>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2612"/>
      </w:tblGrid>
      <w:tr w:rsidR="004F39AA" w:rsidRPr="004F39AA" w14:paraId="51EC61F0" w14:textId="77777777">
        <w:trPr>
          <w:trHeight w:val="106"/>
        </w:trPr>
        <w:tc>
          <w:tcPr>
            <w:tcW w:w="2612" w:type="dxa"/>
          </w:tcPr>
          <w:p w14:paraId="6AD03E21" w14:textId="77777777" w:rsidR="004F39AA" w:rsidRPr="004F39AA" w:rsidRDefault="004F39AA" w:rsidP="004F39AA">
            <w:pPr>
              <w:autoSpaceDE w:val="0"/>
              <w:autoSpaceDN w:val="0"/>
              <w:adjustRightInd w:val="0"/>
              <w:spacing w:after="0" w:line="240" w:lineRule="auto"/>
              <w:rPr>
                <w:rFonts w:cs="Arial"/>
                <w:b/>
                <w:bCs/>
                <w:color w:val="000000"/>
              </w:rPr>
            </w:pPr>
            <w:r w:rsidRPr="00790D23">
              <w:rPr>
                <w:rFonts w:cs="Arial"/>
                <w:b/>
                <w:bCs/>
                <w:color w:val="000000"/>
              </w:rPr>
              <w:t xml:space="preserve">L’alunno potrà </w:t>
            </w:r>
            <w:r w:rsidRPr="004F39AA">
              <w:rPr>
                <w:rFonts w:cs="Arial"/>
                <w:b/>
                <w:bCs/>
                <w:color w:val="000000"/>
              </w:rPr>
              <w:t xml:space="preserve">utilizzare: </w:t>
            </w:r>
          </w:p>
        </w:tc>
      </w:tr>
      <w:tr w:rsidR="00594538" w:rsidRPr="004F39AA" w14:paraId="1318A445" w14:textId="77777777">
        <w:trPr>
          <w:trHeight w:val="106"/>
        </w:trPr>
        <w:tc>
          <w:tcPr>
            <w:tcW w:w="2612" w:type="dxa"/>
          </w:tcPr>
          <w:p w14:paraId="74760808" w14:textId="77777777" w:rsidR="00594538" w:rsidRDefault="00594538" w:rsidP="004F39AA">
            <w:pPr>
              <w:autoSpaceDE w:val="0"/>
              <w:autoSpaceDN w:val="0"/>
              <w:adjustRightInd w:val="0"/>
              <w:spacing w:after="0" w:line="240" w:lineRule="auto"/>
              <w:rPr>
                <w:rFonts w:cs="Arial"/>
                <w:b/>
                <w:bCs/>
                <w:color w:val="000000"/>
              </w:rPr>
            </w:pPr>
          </w:p>
          <w:p w14:paraId="6F1EFE8F" w14:textId="77777777" w:rsidR="00594538" w:rsidRPr="00790D23" w:rsidRDefault="00594538" w:rsidP="004F39AA">
            <w:pPr>
              <w:autoSpaceDE w:val="0"/>
              <w:autoSpaceDN w:val="0"/>
              <w:adjustRightInd w:val="0"/>
              <w:spacing w:after="0" w:line="240" w:lineRule="auto"/>
              <w:rPr>
                <w:rFonts w:cs="Arial"/>
                <w:b/>
                <w:bCs/>
                <w:color w:val="000000"/>
              </w:rPr>
            </w:pPr>
            <w:r>
              <w:rPr>
                <w:rFonts w:cs="Arial"/>
                <w:b/>
                <w:bCs/>
                <w:color w:val="000000"/>
              </w:rPr>
              <w:t>TAVOLA PITAGORICA</w:t>
            </w:r>
          </w:p>
        </w:tc>
      </w:tr>
    </w:tbl>
    <w:p w14:paraId="3362A955" w14:textId="77777777" w:rsidR="004F39AA" w:rsidRDefault="004F39AA" w:rsidP="004F39AA">
      <w:pPr>
        <w:autoSpaceDE w:val="0"/>
        <w:autoSpaceDN w:val="0"/>
        <w:adjustRightInd w:val="0"/>
        <w:spacing w:after="0" w:line="240" w:lineRule="auto"/>
        <w:rPr>
          <w:sz w:val="23"/>
          <w:szCs w:val="23"/>
        </w:rPr>
      </w:pPr>
    </w:p>
    <w:tbl>
      <w:tblPr>
        <w:tblW w:w="0" w:type="auto"/>
        <w:tblBorders>
          <w:top w:val="nil"/>
          <w:left w:val="nil"/>
          <w:bottom w:val="nil"/>
          <w:right w:val="nil"/>
        </w:tblBorders>
        <w:tblLayout w:type="fixed"/>
        <w:tblLook w:val="0000" w:firstRow="0" w:lastRow="0" w:firstColumn="0" w:lastColumn="0" w:noHBand="0" w:noVBand="0"/>
      </w:tblPr>
      <w:tblGrid>
        <w:gridCol w:w="2351"/>
        <w:gridCol w:w="4213"/>
      </w:tblGrid>
      <w:tr w:rsidR="00790D23" w:rsidRPr="00790D23" w14:paraId="115CDC1C" w14:textId="77777777" w:rsidTr="00790D23">
        <w:trPr>
          <w:gridAfter w:val="1"/>
          <w:wAfter w:w="4213" w:type="dxa"/>
          <w:trHeight w:val="103"/>
        </w:trPr>
        <w:tc>
          <w:tcPr>
            <w:tcW w:w="2351" w:type="dxa"/>
          </w:tcPr>
          <w:p w14:paraId="6B06F98B" w14:textId="77777777" w:rsidR="00594538" w:rsidRDefault="00594538" w:rsidP="00790D23">
            <w:pPr>
              <w:autoSpaceDE w:val="0"/>
              <w:autoSpaceDN w:val="0"/>
              <w:adjustRightInd w:val="0"/>
              <w:spacing w:after="0" w:line="240" w:lineRule="auto"/>
              <w:rPr>
                <w:rFonts w:ascii="Arial" w:hAnsi="Arial" w:cs="Arial"/>
                <w:b/>
                <w:bCs/>
                <w:color w:val="000000"/>
              </w:rPr>
            </w:pPr>
            <w:r>
              <w:rPr>
                <w:rFonts w:ascii="Arial" w:hAnsi="Arial" w:cs="Arial"/>
                <w:b/>
                <w:bCs/>
                <w:color w:val="000000"/>
              </w:rPr>
              <w:t xml:space="preserve">  </w:t>
            </w:r>
          </w:p>
          <w:p w14:paraId="05A03745" w14:textId="77777777" w:rsidR="00594538" w:rsidRDefault="00594538" w:rsidP="00790D23">
            <w:pPr>
              <w:autoSpaceDE w:val="0"/>
              <w:autoSpaceDN w:val="0"/>
              <w:adjustRightInd w:val="0"/>
              <w:spacing w:after="0" w:line="240" w:lineRule="auto"/>
              <w:rPr>
                <w:rFonts w:ascii="Arial" w:hAnsi="Arial" w:cs="Arial"/>
                <w:b/>
                <w:bCs/>
                <w:color w:val="000000"/>
              </w:rPr>
            </w:pPr>
            <w:r>
              <w:rPr>
                <w:rFonts w:ascii="Arial" w:hAnsi="Arial" w:cs="Arial"/>
                <w:b/>
                <w:bCs/>
                <w:noProof/>
                <w:color w:val="000000"/>
                <w:lang w:eastAsia="it-IT"/>
              </w:rPr>
              <w:drawing>
                <wp:inline distT="0" distB="0" distL="0" distR="0" wp14:anchorId="0D3E90B5" wp14:editId="34422135">
                  <wp:extent cx="1485900" cy="981075"/>
                  <wp:effectExtent l="0" t="0" r="0" b="9525"/>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0" cy="981075"/>
                          </a:xfrm>
                          <a:prstGeom prst="rect">
                            <a:avLst/>
                          </a:prstGeom>
                          <a:noFill/>
                          <a:ln>
                            <a:noFill/>
                          </a:ln>
                        </pic:spPr>
                      </pic:pic>
                    </a:graphicData>
                  </a:graphic>
                </wp:inline>
              </w:drawing>
            </w:r>
          </w:p>
          <w:p w14:paraId="6E750996" w14:textId="77777777" w:rsidR="00594538" w:rsidRDefault="00594538" w:rsidP="00790D23">
            <w:pPr>
              <w:autoSpaceDE w:val="0"/>
              <w:autoSpaceDN w:val="0"/>
              <w:adjustRightInd w:val="0"/>
              <w:spacing w:after="0" w:line="240" w:lineRule="auto"/>
              <w:rPr>
                <w:rFonts w:ascii="Arial" w:hAnsi="Arial" w:cs="Arial"/>
                <w:b/>
                <w:bCs/>
                <w:color w:val="000000"/>
              </w:rPr>
            </w:pPr>
          </w:p>
          <w:p w14:paraId="1AFDB030" w14:textId="77777777" w:rsidR="00594538" w:rsidRPr="00790D23" w:rsidRDefault="00594538" w:rsidP="00790D23">
            <w:pPr>
              <w:autoSpaceDE w:val="0"/>
              <w:autoSpaceDN w:val="0"/>
              <w:adjustRightInd w:val="0"/>
              <w:spacing w:after="0" w:line="240" w:lineRule="auto"/>
              <w:rPr>
                <w:rFonts w:ascii="Arial" w:hAnsi="Arial" w:cs="Arial"/>
                <w:color w:val="000000"/>
              </w:rPr>
            </w:pPr>
          </w:p>
        </w:tc>
      </w:tr>
      <w:tr w:rsidR="00790D23" w:rsidRPr="00790D23" w14:paraId="28D7E893" w14:textId="77777777" w:rsidTr="00790D23">
        <w:trPr>
          <w:trHeight w:val="103"/>
        </w:trPr>
        <w:tc>
          <w:tcPr>
            <w:tcW w:w="6564" w:type="dxa"/>
            <w:gridSpan w:val="2"/>
          </w:tcPr>
          <w:p w14:paraId="3274DA44" w14:textId="77777777" w:rsidR="00594538" w:rsidRDefault="00594538" w:rsidP="00790D23">
            <w:pPr>
              <w:autoSpaceDE w:val="0"/>
              <w:autoSpaceDN w:val="0"/>
              <w:adjustRightInd w:val="0"/>
              <w:spacing w:after="0" w:line="240" w:lineRule="auto"/>
              <w:rPr>
                <w:rFonts w:ascii="Arial" w:hAnsi="Arial" w:cs="Arial"/>
                <w:b/>
                <w:bCs/>
                <w:color w:val="000000"/>
              </w:rPr>
            </w:pPr>
          </w:p>
          <w:p w14:paraId="47E6301B" w14:textId="77777777" w:rsidR="00594538" w:rsidRDefault="00790D23" w:rsidP="00790D23">
            <w:pPr>
              <w:autoSpaceDE w:val="0"/>
              <w:autoSpaceDN w:val="0"/>
              <w:adjustRightInd w:val="0"/>
              <w:spacing w:after="0" w:line="240" w:lineRule="auto"/>
              <w:rPr>
                <w:rFonts w:ascii="Arial" w:hAnsi="Arial" w:cs="Arial"/>
                <w:b/>
                <w:bCs/>
                <w:color w:val="000000"/>
              </w:rPr>
            </w:pPr>
            <w:r w:rsidRPr="00790D23">
              <w:rPr>
                <w:rFonts w:ascii="Arial" w:hAnsi="Arial" w:cs="Arial"/>
                <w:b/>
                <w:bCs/>
                <w:color w:val="000000"/>
              </w:rPr>
              <w:t xml:space="preserve">TABELLA DELLE MISURE E DELLE FORMULE </w:t>
            </w:r>
            <w:r w:rsidR="00594538">
              <w:rPr>
                <w:rFonts w:ascii="Arial" w:hAnsi="Arial" w:cs="Arial"/>
                <w:b/>
                <w:bCs/>
                <w:color w:val="000000"/>
              </w:rPr>
              <w:t xml:space="preserve">                    </w:t>
            </w:r>
            <w:r w:rsidRPr="00790D23">
              <w:rPr>
                <w:rFonts w:ascii="Arial" w:hAnsi="Arial" w:cs="Arial"/>
                <w:b/>
                <w:bCs/>
                <w:color w:val="000000"/>
              </w:rPr>
              <w:t xml:space="preserve">GEOMETRICHE </w:t>
            </w:r>
            <w:r>
              <w:rPr>
                <w:rFonts w:ascii="Arial" w:hAnsi="Arial" w:cs="Arial"/>
                <w:b/>
                <w:bCs/>
                <w:color w:val="000000"/>
              </w:rPr>
              <w:t xml:space="preserve">    </w:t>
            </w:r>
          </w:p>
          <w:p w14:paraId="64D047A2" w14:textId="77777777" w:rsidR="00790D23" w:rsidRDefault="00790D23" w:rsidP="00790D23">
            <w:pPr>
              <w:autoSpaceDE w:val="0"/>
              <w:autoSpaceDN w:val="0"/>
              <w:adjustRightInd w:val="0"/>
              <w:spacing w:after="0" w:line="240" w:lineRule="auto"/>
              <w:rPr>
                <w:rFonts w:ascii="Arial" w:hAnsi="Arial" w:cs="Arial"/>
                <w:b/>
                <w:bCs/>
                <w:color w:val="000000"/>
              </w:rPr>
            </w:pPr>
            <w:r>
              <w:rPr>
                <w:rFonts w:ascii="Arial" w:hAnsi="Arial" w:cs="Arial"/>
                <w:b/>
                <w:bCs/>
                <w:color w:val="000000"/>
              </w:rPr>
              <w:t xml:space="preserve">                                                           </w:t>
            </w:r>
            <w:r>
              <w:rPr>
                <w:rFonts w:ascii="Arial" w:hAnsi="Arial" w:cs="Arial"/>
                <w:b/>
                <w:bCs/>
                <w:noProof/>
                <w:color w:val="000000"/>
                <w:lang w:eastAsia="it-IT"/>
              </w:rPr>
              <w:lastRenderedPageBreak/>
              <w:drawing>
                <wp:inline distT="0" distB="0" distL="0" distR="0" wp14:anchorId="6800C398" wp14:editId="005C9A28">
                  <wp:extent cx="2162175" cy="1066800"/>
                  <wp:effectExtent l="0" t="0" r="9525"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2175" cy="1066800"/>
                          </a:xfrm>
                          <a:prstGeom prst="rect">
                            <a:avLst/>
                          </a:prstGeom>
                          <a:noFill/>
                          <a:ln>
                            <a:noFill/>
                          </a:ln>
                        </pic:spPr>
                      </pic:pic>
                    </a:graphicData>
                  </a:graphic>
                </wp:inline>
              </w:drawing>
            </w:r>
          </w:p>
          <w:p w14:paraId="25590B2A" w14:textId="77777777" w:rsidR="00790D23" w:rsidRDefault="00790D23" w:rsidP="00790D23">
            <w:pPr>
              <w:autoSpaceDE w:val="0"/>
              <w:autoSpaceDN w:val="0"/>
              <w:adjustRightInd w:val="0"/>
              <w:spacing w:after="0" w:line="240" w:lineRule="auto"/>
              <w:rPr>
                <w:rFonts w:ascii="Arial" w:hAnsi="Arial" w:cs="Arial"/>
                <w:b/>
                <w:bCs/>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7339"/>
            </w:tblGrid>
            <w:tr w:rsidR="00790D23" w:rsidRPr="00790D23" w14:paraId="0122B339" w14:textId="77777777">
              <w:trPr>
                <w:trHeight w:val="248"/>
              </w:trPr>
              <w:tc>
                <w:tcPr>
                  <w:tcW w:w="7339" w:type="dxa"/>
                </w:tcPr>
                <w:p w14:paraId="640E00A7" w14:textId="77777777" w:rsidR="00790D23" w:rsidRDefault="00790D23" w:rsidP="00790D23">
                  <w:pPr>
                    <w:autoSpaceDE w:val="0"/>
                    <w:autoSpaceDN w:val="0"/>
                    <w:adjustRightInd w:val="0"/>
                    <w:spacing w:after="0" w:line="240" w:lineRule="auto"/>
                    <w:rPr>
                      <w:rFonts w:ascii="Arial" w:hAnsi="Arial" w:cs="Arial"/>
                      <w:b/>
                      <w:bCs/>
                      <w:color w:val="000000"/>
                    </w:rPr>
                  </w:pPr>
                  <w:r w:rsidRPr="00790D23">
                    <w:rPr>
                      <w:rFonts w:ascii="Arial" w:hAnsi="Arial" w:cs="Arial"/>
                      <w:b/>
                      <w:bCs/>
                      <w:color w:val="000000"/>
                    </w:rPr>
                    <w:t>FORMULARI, SINTESI, SCHEMI, MAPPE CONCETTUALI DELLE</w:t>
                  </w:r>
                </w:p>
                <w:p w14:paraId="083C01EE" w14:textId="77777777" w:rsidR="00790D23" w:rsidRPr="00790D23" w:rsidRDefault="00790D23" w:rsidP="00790D23">
                  <w:pPr>
                    <w:autoSpaceDE w:val="0"/>
                    <w:autoSpaceDN w:val="0"/>
                    <w:adjustRightInd w:val="0"/>
                    <w:spacing w:after="0" w:line="240" w:lineRule="auto"/>
                    <w:rPr>
                      <w:rFonts w:ascii="Arial" w:hAnsi="Arial" w:cs="Arial"/>
                      <w:color w:val="000000"/>
                    </w:rPr>
                  </w:pPr>
                  <w:r>
                    <w:rPr>
                      <w:rFonts w:ascii="Arial" w:hAnsi="Arial" w:cs="Arial"/>
                      <w:b/>
                      <w:bCs/>
                      <w:color w:val="000000"/>
                    </w:rPr>
                    <w:t xml:space="preserve">LE </w:t>
                  </w:r>
                  <w:r w:rsidRPr="00790D23">
                    <w:rPr>
                      <w:rFonts w:ascii="Arial" w:hAnsi="Arial" w:cs="Arial"/>
                      <w:b/>
                      <w:bCs/>
                      <w:color w:val="000000"/>
                    </w:rPr>
                    <w:t>UNITÀ</w:t>
                  </w:r>
                  <w:r>
                    <w:rPr>
                      <w:rFonts w:ascii="Arial" w:hAnsi="Arial" w:cs="Arial"/>
                      <w:b/>
                      <w:bCs/>
                      <w:color w:val="000000"/>
                    </w:rPr>
                    <w:t>’</w:t>
                  </w:r>
                  <w:r w:rsidRPr="00790D23">
                    <w:rPr>
                      <w:rFonts w:ascii="Arial" w:hAnsi="Arial" w:cs="Arial"/>
                      <w:b/>
                      <w:bCs/>
                      <w:color w:val="000000"/>
                    </w:rPr>
                    <w:t xml:space="preserve"> DI APPRENDIMENTO </w:t>
                  </w:r>
                </w:p>
              </w:tc>
            </w:tr>
          </w:tbl>
          <w:p w14:paraId="2B42482E" w14:textId="77777777" w:rsidR="00790D23" w:rsidRPr="00790D23" w:rsidRDefault="00790D23" w:rsidP="00790D23">
            <w:pPr>
              <w:autoSpaceDE w:val="0"/>
              <w:autoSpaceDN w:val="0"/>
              <w:adjustRightInd w:val="0"/>
              <w:spacing w:after="0" w:line="240" w:lineRule="auto"/>
              <w:rPr>
                <w:rFonts w:ascii="Arial" w:hAnsi="Arial" w:cs="Arial"/>
                <w:color w:val="000000"/>
              </w:rPr>
            </w:pPr>
          </w:p>
        </w:tc>
      </w:tr>
    </w:tbl>
    <w:p w14:paraId="7E0228E7" w14:textId="77777777" w:rsidR="004F39AA" w:rsidRDefault="004F39AA" w:rsidP="004F39AA">
      <w:pPr>
        <w:autoSpaceDE w:val="0"/>
        <w:autoSpaceDN w:val="0"/>
        <w:adjustRightInd w:val="0"/>
        <w:spacing w:after="0" w:line="240" w:lineRule="auto"/>
        <w:rPr>
          <w:rFonts w:ascii="Wingdings" w:hAnsi="Wingdings" w:cs="Wingdings"/>
          <w:color w:val="000000"/>
          <w:sz w:val="32"/>
          <w:szCs w:val="32"/>
        </w:rPr>
      </w:pPr>
    </w:p>
    <w:p w14:paraId="33E811C7" w14:textId="77777777" w:rsidR="00790D23" w:rsidRDefault="00790D23" w:rsidP="004F39AA">
      <w:pPr>
        <w:autoSpaceDE w:val="0"/>
        <w:autoSpaceDN w:val="0"/>
        <w:adjustRightInd w:val="0"/>
        <w:spacing w:after="0" w:line="240" w:lineRule="auto"/>
        <w:rPr>
          <w:rFonts w:ascii="Wingdings" w:hAnsi="Wingdings" w:cs="Wingdings"/>
          <w:color w:val="000000"/>
          <w:sz w:val="32"/>
          <w:szCs w:val="32"/>
        </w:rPr>
      </w:pPr>
      <w:r>
        <w:rPr>
          <w:rFonts w:ascii="Wingdings" w:hAnsi="Wingdings" w:cs="Wingdings"/>
          <w:noProof/>
          <w:color w:val="000000"/>
          <w:sz w:val="32"/>
          <w:szCs w:val="32"/>
          <w:lang w:eastAsia="it-IT"/>
        </w:rPr>
        <w:drawing>
          <wp:inline distT="0" distB="0" distL="0" distR="0" wp14:anchorId="7B928E46" wp14:editId="406917E8">
            <wp:extent cx="2047875" cy="1238250"/>
            <wp:effectExtent l="0" t="0" r="9525"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47875" cy="1238250"/>
                    </a:xfrm>
                    <a:prstGeom prst="rect">
                      <a:avLst/>
                    </a:prstGeom>
                    <a:noFill/>
                    <a:ln>
                      <a:noFill/>
                    </a:ln>
                  </pic:spPr>
                </pic:pic>
              </a:graphicData>
            </a:graphic>
          </wp:inline>
        </w:drawing>
      </w:r>
    </w:p>
    <w:p w14:paraId="68FED815" w14:textId="77777777" w:rsidR="00790D23" w:rsidRDefault="00790D23" w:rsidP="004F39AA">
      <w:pPr>
        <w:autoSpaceDE w:val="0"/>
        <w:autoSpaceDN w:val="0"/>
        <w:adjustRightInd w:val="0"/>
        <w:spacing w:after="0" w:line="240" w:lineRule="auto"/>
        <w:rPr>
          <w:rFonts w:ascii="Wingdings" w:hAnsi="Wingdings" w:cs="Wingdings"/>
          <w:color w:val="000000"/>
          <w:sz w:val="32"/>
          <w:szCs w:val="32"/>
        </w:rPr>
      </w:pPr>
    </w:p>
    <w:p w14:paraId="13B480D6" w14:textId="77777777" w:rsidR="00594538" w:rsidRDefault="00594538" w:rsidP="004F39AA">
      <w:pPr>
        <w:autoSpaceDE w:val="0"/>
        <w:autoSpaceDN w:val="0"/>
        <w:adjustRightInd w:val="0"/>
        <w:spacing w:after="0" w:line="240" w:lineRule="auto"/>
        <w:rPr>
          <w:rFonts w:ascii="Wingdings" w:hAnsi="Wingdings" w:cs="Wingdings"/>
          <w:color w:val="000000"/>
          <w:sz w:val="32"/>
          <w:szCs w:val="32"/>
        </w:rPr>
      </w:pPr>
    </w:p>
    <w:tbl>
      <w:tblPr>
        <w:tblW w:w="0" w:type="auto"/>
        <w:tblBorders>
          <w:top w:val="nil"/>
          <w:left w:val="nil"/>
          <w:bottom w:val="nil"/>
          <w:right w:val="nil"/>
        </w:tblBorders>
        <w:tblLayout w:type="fixed"/>
        <w:tblLook w:val="0000" w:firstRow="0" w:lastRow="0" w:firstColumn="0" w:lastColumn="0" w:noHBand="0" w:noVBand="0"/>
      </w:tblPr>
      <w:tblGrid>
        <w:gridCol w:w="1797"/>
      </w:tblGrid>
      <w:tr w:rsidR="00790D23" w:rsidRPr="00790D23" w14:paraId="5DA3A66D" w14:textId="77777777">
        <w:trPr>
          <w:trHeight w:val="103"/>
        </w:trPr>
        <w:tc>
          <w:tcPr>
            <w:tcW w:w="1797" w:type="dxa"/>
          </w:tcPr>
          <w:p w14:paraId="0EBF581A" w14:textId="77777777" w:rsidR="00790D23" w:rsidRPr="00790D23" w:rsidRDefault="00594538" w:rsidP="00790D23">
            <w:pPr>
              <w:autoSpaceDE w:val="0"/>
              <w:autoSpaceDN w:val="0"/>
              <w:adjustRightInd w:val="0"/>
              <w:spacing w:after="0" w:line="240" w:lineRule="auto"/>
              <w:rPr>
                <w:rFonts w:ascii="Arial" w:hAnsi="Arial" w:cs="Arial"/>
                <w:b/>
                <w:bCs/>
                <w:color w:val="000000"/>
              </w:rPr>
            </w:pPr>
            <w:r>
              <w:rPr>
                <w:rFonts w:ascii="Arial" w:hAnsi="Arial" w:cs="Arial"/>
                <w:b/>
                <w:bCs/>
                <w:color w:val="000000"/>
              </w:rPr>
              <w:t>CALCOLATRICE</w:t>
            </w:r>
          </w:p>
        </w:tc>
      </w:tr>
    </w:tbl>
    <w:p w14:paraId="6A347A4A" w14:textId="77777777" w:rsidR="00790D23" w:rsidRDefault="00594538" w:rsidP="004F39AA">
      <w:pPr>
        <w:autoSpaceDE w:val="0"/>
        <w:autoSpaceDN w:val="0"/>
        <w:adjustRightInd w:val="0"/>
        <w:spacing w:after="0" w:line="240" w:lineRule="auto"/>
        <w:rPr>
          <w:rFonts w:ascii="Wingdings" w:hAnsi="Wingdings" w:cs="Wingdings"/>
          <w:color w:val="000000"/>
          <w:sz w:val="32"/>
          <w:szCs w:val="32"/>
        </w:rPr>
      </w:pP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r>
        <w:rPr>
          <w:rFonts w:ascii="Wingdings" w:hAnsi="Wingdings" w:cs="Wingdings"/>
          <w:color w:val="000000"/>
          <w:sz w:val="32"/>
          <w:szCs w:val="32"/>
        </w:rPr>
        <w:t></w:t>
      </w:r>
    </w:p>
    <w:p w14:paraId="7A4448CA" w14:textId="77777777" w:rsidR="00790D23" w:rsidRDefault="00594538" w:rsidP="004F39AA">
      <w:pPr>
        <w:autoSpaceDE w:val="0"/>
        <w:autoSpaceDN w:val="0"/>
        <w:adjustRightInd w:val="0"/>
        <w:spacing w:after="0" w:line="240" w:lineRule="auto"/>
        <w:rPr>
          <w:rFonts w:ascii="Wingdings" w:hAnsi="Wingdings" w:cs="Wingdings"/>
          <w:color w:val="000000"/>
          <w:sz w:val="32"/>
          <w:szCs w:val="32"/>
        </w:rPr>
      </w:pPr>
      <w:r>
        <w:rPr>
          <w:rFonts w:ascii="Wingdings" w:hAnsi="Wingdings" w:cs="Wingdings"/>
          <w:noProof/>
          <w:color w:val="000000"/>
          <w:sz w:val="32"/>
          <w:szCs w:val="32"/>
          <w:lang w:eastAsia="it-IT"/>
        </w:rPr>
        <w:drawing>
          <wp:inline distT="0" distB="0" distL="0" distR="0" wp14:anchorId="1AC6E68A" wp14:editId="5B870C01">
            <wp:extent cx="1141789" cy="638134"/>
            <wp:effectExtent l="19050" t="38100" r="20320" b="2921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69986">
                      <a:off x="0" y="0"/>
                      <a:ext cx="1143069" cy="638849"/>
                    </a:xfrm>
                    <a:prstGeom prst="rect">
                      <a:avLst/>
                    </a:prstGeom>
                    <a:noFill/>
                    <a:ln>
                      <a:noFill/>
                    </a:ln>
                  </pic:spPr>
                </pic:pic>
              </a:graphicData>
            </a:graphic>
          </wp:inline>
        </w:drawing>
      </w:r>
    </w:p>
    <w:p w14:paraId="28A95A68" w14:textId="77777777" w:rsidR="00790D23" w:rsidRDefault="00790D23" w:rsidP="004F39AA">
      <w:pPr>
        <w:autoSpaceDE w:val="0"/>
        <w:autoSpaceDN w:val="0"/>
        <w:adjustRightInd w:val="0"/>
        <w:spacing w:after="0" w:line="240" w:lineRule="auto"/>
        <w:rPr>
          <w:rFonts w:ascii="Wingdings" w:hAnsi="Wingdings" w:cs="Wingdings"/>
          <w:color w:val="000000"/>
          <w:sz w:val="32"/>
          <w:szCs w:val="32"/>
        </w:rPr>
      </w:pPr>
    </w:p>
    <w:p w14:paraId="03FE065A" w14:textId="77777777" w:rsidR="00790D23" w:rsidRDefault="00790D23" w:rsidP="004F39AA">
      <w:pPr>
        <w:autoSpaceDE w:val="0"/>
        <w:autoSpaceDN w:val="0"/>
        <w:adjustRightInd w:val="0"/>
        <w:spacing w:after="0" w:line="240" w:lineRule="auto"/>
        <w:rPr>
          <w:rFonts w:ascii="Wingdings" w:hAnsi="Wingdings" w:cs="Wingdings"/>
          <w:color w:val="000000"/>
          <w:sz w:val="32"/>
          <w:szCs w:val="32"/>
        </w:rPr>
      </w:pPr>
    </w:p>
    <w:tbl>
      <w:tblPr>
        <w:tblW w:w="0" w:type="auto"/>
        <w:tblBorders>
          <w:top w:val="nil"/>
          <w:left w:val="nil"/>
          <w:bottom w:val="nil"/>
          <w:right w:val="nil"/>
        </w:tblBorders>
        <w:tblLayout w:type="fixed"/>
        <w:tblLook w:val="0000" w:firstRow="0" w:lastRow="0" w:firstColumn="0" w:lastColumn="0" w:noHBand="0" w:noVBand="0"/>
      </w:tblPr>
      <w:tblGrid>
        <w:gridCol w:w="2980"/>
        <w:gridCol w:w="3501"/>
      </w:tblGrid>
      <w:tr w:rsidR="00790D23" w:rsidRPr="00790D23" w14:paraId="7BB1C582" w14:textId="77777777" w:rsidTr="00790D23">
        <w:trPr>
          <w:gridAfter w:val="1"/>
          <w:wAfter w:w="3501" w:type="dxa"/>
          <w:trHeight w:val="103"/>
        </w:trPr>
        <w:tc>
          <w:tcPr>
            <w:tcW w:w="2980" w:type="dxa"/>
          </w:tcPr>
          <w:p w14:paraId="43465182" w14:textId="77777777" w:rsidR="00790D23" w:rsidRPr="00790D23" w:rsidRDefault="00790D23" w:rsidP="00790D23">
            <w:pPr>
              <w:autoSpaceDE w:val="0"/>
              <w:autoSpaceDN w:val="0"/>
              <w:adjustRightInd w:val="0"/>
              <w:spacing w:after="0" w:line="240" w:lineRule="auto"/>
              <w:rPr>
                <w:rFonts w:ascii="Arial" w:hAnsi="Arial" w:cs="Arial"/>
                <w:color w:val="000000"/>
              </w:rPr>
            </w:pPr>
            <w:r w:rsidRPr="00790D23">
              <w:rPr>
                <w:rFonts w:ascii="Arial" w:hAnsi="Arial" w:cs="Arial"/>
                <w:b/>
                <w:bCs/>
                <w:color w:val="000000"/>
              </w:rPr>
              <w:t xml:space="preserve">AUDIOLIBRI, LIBRI DIGITALI </w:t>
            </w:r>
          </w:p>
        </w:tc>
      </w:tr>
      <w:tr w:rsidR="00790D23" w:rsidRPr="00790D23" w14:paraId="21028032" w14:textId="77777777" w:rsidTr="00790D23">
        <w:trPr>
          <w:trHeight w:val="293"/>
        </w:trPr>
        <w:tc>
          <w:tcPr>
            <w:tcW w:w="6481" w:type="dxa"/>
            <w:gridSpan w:val="2"/>
          </w:tcPr>
          <w:p w14:paraId="6DF311E5" w14:textId="77777777" w:rsidR="00790D23" w:rsidRPr="00790D23" w:rsidRDefault="00790D23" w:rsidP="00790D23">
            <w:pPr>
              <w:autoSpaceDE w:val="0"/>
              <w:autoSpaceDN w:val="0"/>
              <w:adjustRightInd w:val="0"/>
              <w:spacing w:after="0" w:line="240" w:lineRule="auto"/>
              <w:rPr>
                <w:rFonts w:ascii="Arial" w:hAnsi="Arial" w:cs="Arial"/>
                <w:color w:val="000000"/>
              </w:rPr>
            </w:pPr>
            <w:r w:rsidRPr="00790D23">
              <w:rPr>
                <w:rFonts w:ascii="Arial" w:hAnsi="Arial" w:cs="Arial"/>
                <w:color w:val="000000"/>
              </w:rPr>
              <w:t xml:space="preserve">i libri di testo in uso a scuola sono richiedibili gratuitamente dal sito www.libroaid.it (previa registrazione) </w:t>
            </w:r>
          </w:p>
        </w:tc>
      </w:tr>
    </w:tbl>
    <w:p w14:paraId="77FCB755" w14:textId="77777777" w:rsidR="00790D23" w:rsidRDefault="00790D23" w:rsidP="004F39AA">
      <w:pPr>
        <w:autoSpaceDE w:val="0"/>
        <w:autoSpaceDN w:val="0"/>
        <w:adjustRightInd w:val="0"/>
        <w:spacing w:after="0" w:line="240" w:lineRule="auto"/>
        <w:rPr>
          <w:rFonts w:ascii="Wingdings" w:hAnsi="Wingdings" w:cs="Wingdings"/>
          <w:color w:val="000000"/>
          <w:sz w:val="32"/>
          <w:szCs w:val="32"/>
        </w:rPr>
      </w:pPr>
    </w:p>
    <w:p w14:paraId="3512286C" w14:textId="77777777" w:rsidR="00790D23" w:rsidRDefault="00594538" w:rsidP="004F39AA">
      <w:pPr>
        <w:autoSpaceDE w:val="0"/>
        <w:autoSpaceDN w:val="0"/>
        <w:adjustRightInd w:val="0"/>
        <w:spacing w:after="0" w:line="240" w:lineRule="auto"/>
        <w:rPr>
          <w:rFonts w:ascii="Wingdings" w:hAnsi="Wingdings" w:cs="Wingdings"/>
          <w:color w:val="000000"/>
          <w:sz w:val="32"/>
          <w:szCs w:val="32"/>
        </w:rPr>
      </w:pPr>
      <w:r>
        <w:rPr>
          <w:rFonts w:ascii="Wingdings" w:hAnsi="Wingdings" w:cs="Wingdings"/>
          <w:noProof/>
          <w:color w:val="000000"/>
          <w:sz w:val="32"/>
          <w:szCs w:val="32"/>
          <w:lang w:eastAsia="it-IT"/>
        </w:rPr>
        <w:drawing>
          <wp:inline distT="0" distB="0" distL="0" distR="0" wp14:anchorId="66E47454" wp14:editId="654F9EEB">
            <wp:extent cx="1190625" cy="876300"/>
            <wp:effectExtent l="0" t="0" r="9525" b="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90625" cy="876300"/>
                    </a:xfrm>
                    <a:prstGeom prst="rect">
                      <a:avLst/>
                    </a:prstGeom>
                    <a:noFill/>
                    <a:ln>
                      <a:noFill/>
                    </a:ln>
                  </pic:spPr>
                </pic:pic>
              </a:graphicData>
            </a:graphic>
          </wp:inline>
        </w:drawing>
      </w:r>
    </w:p>
    <w:p w14:paraId="14A58A7C" w14:textId="77777777" w:rsidR="00C956A2" w:rsidRDefault="00C956A2" w:rsidP="004F39AA">
      <w:pPr>
        <w:autoSpaceDE w:val="0"/>
        <w:autoSpaceDN w:val="0"/>
        <w:adjustRightInd w:val="0"/>
        <w:spacing w:after="0" w:line="240" w:lineRule="auto"/>
        <w:rPr>
          <w:rFonts w:ascii="Wingdings" w:hAnsi="Wingdings" w:cs="Wingdings"/>
          <w:color w:val="000000"/>
          <w:sz w:val="32"/>
          <w:szCs w:val="32"/>
        </w:rPr>
      </w:pPr>
    </w:p>
    <w:tbl>
      <w:tblPr>
        <w:tblW w:w="0" w:type="auto"/>
        <w:tblBorders>
          <w:top w:val="nil"/>
          <w:left w:val="nil"/>
          <w:bottom w:val="nil"/>
          <w:right w:val="nil"/>
        </w:tblBorders>
        <w:tblLayout w:type="fixed"/>
        <w:tblLook w:val="0000" w:firstRow="0" w:lastRow="0" w:firstColumn="0" w:lastColumn="0" w:noHBand="0" w:noVBand="0"/>
      </w:tblPr>
      <w:tblGrid>
        <w:gridCol w:w="7679"/>
      </w:tblGrid>
      <w:tr w:rsidR="00C956A2" w:rsidRPr="00C956A2" w14:paraId="4DBBBE0E" w14:textId="77777777">
        <w:trPr>
          <w:trHeight w:val="1995"/>
        </w:trPr>
        <w:tc>
          <w:tcPr>
            <w:tcW w:w="7679" w:type="dxa"/>
          </w:tcPr>
          <w:p w14:paraId="2DBE62F5" w14:textId="77777777" w:rsidR="00C956A2" w:rsidRPr="00C956A2" w:rsidRDefault="00C956A2" w:rsidP="00C956A2">
            <w:pPr>
              <w:autoSpaceDE w:val="0"/>
              <w:autoSpaceDN w:val="0"/>
              <w:adjustRightInd w:val="0"/>
              <w:spacing w:after="0" w:line="240" w:lineRule="auto"/>
              <w:jc w:val="both"/>
              <w:rPr>
                <w:rFonts w:ascii="Arial" w:hAnsi="Arial" w:cs="Arial"/>
                <w:color w:val="000000"/>
              </w:rPr>
            </w:pPr>
            <w:r w:rsidRPr="00C956A2">
              <w:rPr>
                <w:rFonts w:ascii="Arial" w:hAnsi="Arial" w:cs="Arial"/>
                <w:b/>
                <w:bCs/>
                <w:color w:val="000000"/>
              </w:rPr>
              <w:t xml:space="preserve">COMPUTER CON PROGRAMMA DI VIDEOSCRITTURA, CORRETTORE ORTOGRAFICO </w:t>
            </w:r>
          </w:p>
          <w:p w14:paraId="7BE71569" w14:textId="77777777" w:rsidR="00C956A2" w:rsidRPr="00C956A2" w:rsidRDefault="00C956A2" w:rsidP="00C956A2">
            <w:pPr>
              <w:autoSpaceDE w:val="0"/>
              <w:autoSpaceDN w:val="0"/>
              <w:adjustRightInd w:val="0"/>
              <w:spacing w:after="0" w:line="240" w:lineRule="auto"/>
              <w:jc w:val="both"/>
              <w:rPr>
                <w:rFonts w:ascii="Arial" w:hAnsi="Arial" w:cs="Arial"/>
                <w:color w:val="000000"/>
              </w:rPr>
            </w:pPr>
            <w:r w:rsidRPr="00C956A2">
              <w:rPr>
                <w:rFonts w:ascii="Arial" w:hAnsi="Arial" w:cs="Arial"/>
                <w:color w:val="000000"/>
              </w:rPr>
              <w:t xml:space="preserve">I supporti della videoscrittura sono il controllo ortografico (questa funzione permette di individuare le parole che non sono ortograficamente corrette) e il predittore ortografico (prevede, a seconda delle prime lettere digitate, la parola che il soggetto sta per scrivere sulla base del lessico di ciascun soggetto e della frequenza di utilizzo di quella singola parola). L’utilizzo della videoscrittura permette all’alunno di economizzare lo sforzo necessario per scrivere dei testi. Occorre, di conseguenza, conoscere la tastiera del pc e possedere un minimo di capacità di analisi delle componenti fonologiche </w:t>
            </w:r>
            <w:r w:rsidRPr="00C956A2">
              <w:rPr>
                <w:rFonts w:ascii="Arial" w:hAnsi="Arial" w:cs="Arial"/>
                <w:color w:val="000000"/>
              </w:rPr>
              <w:lastRenderedPageBreak/>
              <w:t xml:space="preserve">delle parole e della loro corrispondenza grafemica. </w:t>
            </w:r>
          </w:p>
          <w:p w14:paraId="6B2D5720" w14:textId="77777777" w:rsidR="00C956A2" w:rsidRDefault="00C956A2" w:rsidP="00C956A2">
            <w:pPr>
              <w:autoSpaceDE w:val="0"/>
              <w:autoSpaceDN w:val="0"/>
              <w:adjustRightInd w:val="0"/>
              <w:spacing w:after="0" w:line="240" w:lineRule="auto"/>
              <w:jc w:val="both"/>
              <w:rPr>
                <w:rFonts w:ascii="Arial" w:hAnsi="Arial" w:cs="Arial"/>
                <w:color w:val="000000"/>
              </w:rPr>
            </w:pPr>
            <w:r w:rsidRPr="00C956A2">
              <w:rPr>
                <w:rFonts w:ascii="Arial" w:hAnsi="Arial" w:cs="Arial"/>
                <w:color w:val="000000"/>
              </w:rPr>
              <w:t xml:space="preserve">Piccoli consigli: per i DSA risulta più facilmente leggibile il carattere Arial o Verdana, dimensione almeno 14, interlinea 1,5. (Carattere stampatello se è necessario) </w:t>
            </w:r>
          </w:p>
          <w:p w14:paraId="45745BBD" w14:textId="77777777" w:rsidR="00C956A2" w:rsidRDefault="00C956A2" w:rsidP="00C956A2">
            <w:pPr>
              <w:autoSpaceDE w:val="0"/>
              <w:autoSpaceDN w:val="0"/>
              <w:adjustRightInd w:val="0"/>
              <w:spacing w:after="0" w:line="240" w:lineRule="auto"/>
              <w:jc w:val="both"/>
              <w:rPr>
                <w:rFonts w:ascii="Arial" w:hAnsi="Arial" w:cs="Arial"/>
                <w:color w:val="000000"/>
              </w:rPr>
            </w:pPr>
          </w:p>
          <w:p w14:paraId="1BF037E8" w14:textId="77777777" w:rsidR="00C956A2" w:rsidRDefault="00C956A2" w:rsidP="00C956A2">
            <w:pPr>
              <w:autoSpaceDE w:val="0"/>
              <w:autoSpaceDN w:val="0"/>
              <w:adjustRightInd w:val="0"/>
              <w:spacing w:after="0" w:line="240" w:lineRule="auto"/>
              <w:jc w:val="both"/>
              <w:rPr>
                <w:rFonts w:ascii="Arial" w:hAnsi="Arial" w:cs="Arial"/>
                <w:color w:val="000000"/>
              </w:rPr>
            </w:pPr>
            <w:r>
              <w:rPr>
                <w:rFonts w:ascii="Arial" w:hAnsi="Arial" w:cs="Arial"/>
                <w:noProof/>
                <w:color w:val="000000"/>
                <w:lang w:eastAsia="it-IT"/>
              </w:rPr>
              <w:drawing>
                <wp:inline distT="0" distB="0" distL="0" distR="0" wp14:anchorId="3A90867F" wp14:editId="558489E8">
                  <wp:extent cx="2352675" cy="1409700"/>
                  <wp:effectExtent l="0" t="0" r="9525"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52675" cy="1409700"/>
                          </a:xfrm>
                          <a:prstGeom prst="rect">
                            <a:avLst/>
                          </a:prstGeom>
                          <a:noFill/>
                          <a:ln>
                            <a:noFill/>
                          </a:ln>
                        </pic:spPr>
                      </pic:pic>
                    </a:graphicData>
                  </a:graphic>
                </wp:inline>
              </w:drawing>
            </w:r>
          </w:p>
          <w:p w14:paraId="699D7561" w14:textId="77777777" w:rsidR="00C956A2" w:rsidRDefault="00C956A2" w:rsidP="00C956A2">
            <w:pPr>
              <w:autoSpaceDE w:val="0"/>
              <w:autoSpaceDN w:val="0"/>
              <w:adjustRightInd w:val="0"/>
              <w:spacing w:after="0" w:line="240" w:lineRule="auto"/>
              <w:jc w:val="both"/>
              <w:rPr>
                <w:rFonts w:ascii="Arial" w:hAnsi="Arial" w:cs="Arial"/>
                <w:color w:val="000000"/>
              </w:rPr>
            </w:pPr>
          </w:p>
          <w:p w14:paraId="58ACE99F" w14:textId="77777777" w:rsidR="00C956A2" w:rsidRDefault="00C956A2" w:rsidP="00C956A2">
            <w:pPr>
              <w:autoSpaceDE w:val="0"/>
              <w:autoSpaceDN w:val="0"/>
              <w:adjustRightInd w:val="0"/>
              <w:spacing w:after="0" w:line="240" w:lineRule="auto"/>
              <w:jc w:val="both"/>
              <w:rPr>
                <w:rFonts w:ascii="Arial" w:hAnsi="Arial" w:cs="Arial"/>
                <w:color w:val="000000"/>
              </w:rPr>
            </w:pPr>
          </w:p>
          <w:p w14:paraId="7C8B5B5D" w14:textId="77777777" w:rsidR="00C956A2" w:rsidRDefault="00C956A2" w:rsidP="00C956A2">
            <w:pPr>
              <w:autoSpaceDE w:val="0"/>
              <w:autoSpaceDN w:val="0"/>
              <w:adjustRightInd w:val="0"/>
              <w:spacing w:after="0" w:line="240" w:lineRule="auto"/>
              <w:jc w:val="both"/>
              <w:rPr>
                <w:rFonts w:ascii="Arial" w:hAnsi="Arial" w:cs="Arial"/>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7593"/>
            </w:tblGrid>
            <w:tr w:rsidR="00C956A2" w:rsidRPr="00C956A2" w14:paraId="71ACC298" w14:textId="77777777">
              <w:trPr>
                <w:trHeight w:val="1704"/>
              </w:trPr>
              <w:tc>
                <w:tcPr>
                  <w:tcW w:w="7593" w:type="dxa"/>
                </w:tcPr>
                <w:p w14:paraId="093D007D" w14:textId="77777777" w:rsidR="00C956A2" w:rsidRPr="00C956A2" w:rsidRDefault="00C956A2" w:rsidP="00C956A2">
                  <w:pPr>
                    <w:autoSpaceDE w:val="0"/>
                    <w:autoSpaceDN w:val="0"/>
                    <w:adjustRightInd w:val="0"/>
                    <w:spacing w:after="0" w:line="240" w:lineRule="auto"/>
                    <w:jc w:val="both"/>
                    <w:rPr>
                      <w:rFonts w:ascii="Arial" w:hAnsi="Arial" w:cs="Arial"/>
                      <w:color w:val="000000"/>
                    </w:rPr>
                  </w:pPr>
                  <w:r w:rsidRPr="00C956A2">
                    <w:rPr>
                      <w:rFonts w:ascii="Arial" w:hAnsi="Arial" w:cs="Arial"/>
                      <w:b/>
                      <w:bCs/>
                      <w:color w:val="000000"/>
                    </w:rPr>
                    <w:t xml:space="preserve">COMPUTER CON SINTESI VOCALE INCORPORATO NEL COMPUTER O ESTERNO SU CHIAVETTA </w:t>
                  </w:r>
                </w:p>
                <w:p w14:paraId="04487F13" w14:textId="77777777" w:rsidR="00C956A2" w:rsidRPr="00C956A2" w:rsidRDefault="00C956A2" w:rsidP="00C956A2">
                  <w:pPr>
                    <w:autoSpaceDE w:val="0"/>
                    <w:autoSpaceDN w:val="0"/>
                    <w:adjustRightInd w:val="0"/>
                    <w:spacing w:after="0" w:line="240" w:lineRule="auto"/>
                    <w:jc w:val="both"/>
                    <w:rPr>
                      <w:rFonts w:ascii="Arial" w:hAnsi="Arial" w:cs="Arial"/>
                      <w:color w:val="000000"/>
                    </w:rPr>
                  </w:pPr>
                  <w:r w:rsidRPr="00C956A2">
                    <w:rPr>
                      <w:rFonts w:ascii="Arial" w:hAnsi="Arial" w:cs="Arial"/>
                      <w:color w:val="000000"/>
                    </w:rPr>
                    <w:t>La sintesi vocale è un lettore di testi che l</w:t>
                  </w:r>
                  <w:r w:rsidR="00101FAF">
                    <w:rPr>
                      <w:rFonts w:ascii="Arial" w:hAnsi="Arial" w:cs="Arial"/>
                      <w:color w:val="000000"/>
                    </w:rPr>
                    <w:t xml:space="preserve">egge al posto del bambino. Essa </w:t>
                  </w:r>
                  <w:r w:rsidRPr="00C956A2">
                    <w:rPr>
                      <w:rFonts w:ascii="Arial" w:hAnsi="Arial" w:cs="Arial"/>
                      <w:color w:val="000000"/>
                    </w:rPr>
                    <w:t xml:space="preserve">è pertanto molto utile per lo studio individuale: l’alunno autonomamente legge il testo con la sintesi vocale senza quindi stancarsi eccessivamente. </w:t>
                  </w:r>
                </w:p>
                <w:p w14:paraId="6C3FB033" w14:textId="77777777" w:rsidR="00C956A2" w:rsidRPr="00C956A2" w:rsidRDefault="00C956A2" w:rsidP="00C956A2">
                  <w:pPr>
                    <w:autoSpaceDE w:val="0"/>
                    <w:autoSpaceDN w:val="0"/>
                    <w:adjustRightInd w:val="0"/>
                    <w:spacing w:after="0" w:line="240" w:lineRule="auto"/>
                    <w:jc w:val="both"/>
                    <w:rPr>
                      <w:rFonts w:ascii="Arial" w:hAnsi="Arial" w:cs="Arial"/>
                      <w:color w:val="000000"/>
                    </w:rPr>
                  </w:pPr>
                  <w:r w:rsidRPr="00C956A2">
                    <w:rPr>
                      <w:rFonts w:ascii="Arial" w:hAnsi="Arial" w:cs="Arial"/>
                      <w:color w:val="000000"/>
                    </w:rPr>
                    <w:t xml:space="preserve">Programmi gratuiti: Balabolka o Dspeech </w:t>
                  </w:r>
                </w:p>
                <w:p w14:paraId="62578C7C" w14:textId="77777777" w:rsidR="00C956A2" w:rsidRPr="00C956A2" w:rsidRDefault="00C956A2" w:rsidP="00C956A2">
                  <w:pPr>
                    <w:autoSpaceDE w:val="0"/>
                    <w:autoSpaceDN w:val="0"/>
                    <w:adjustRightInd w:val="0"/>
                    <w:spacing w:after="0" w:line="240" w:lineRule="auto"/>
                    <w:jc w:val="both"/>
                    <w:rPr>
                      <w:rFonts w:ascii="Arial" w:hAnsi="Arial" w:cs="Arial"/>
                      <w:color w:val="000000"/>
                    </w:rPr>
                  </w:pPr>
                  <w:r w:rsidRPr="00C956A2">
                    <w:rPr>
                      <w:rFonts w:ascii="Arial" w:hAnsi="Arial" w:cs="Arial"/>
                      <w:color w:val="000000"/>
                    </w:rPr>
                    <w:t xml:space="preserve">Programmi a pagamento: Alfareader della Erickson o Personalreader dell’Anastasis. </w:t>
                  </w:r>
                </w:p>
                <w:p w14:paraId="53B569E8" w14:textId="77777777" w:rsidR="00C956A2" w:rsidRPr="00C956A2" w:rsidRDefault="00C956A2" w:rsidP="00C956A2">
                  <w:pPr>
                    <w:autoSpaceDE w:val="0"/>
                    <w:autoSpaceDN w:val="0"/>
                    <w:adjustRightInd w:val="0"/>
                    <w:spacing w:after="0" w:line="240" w:lineRule="auto"/>
                    <w:jc w:val="both"/>
                    <w:rPr>
                      <w:rFonts w:ascii="Arial" w:hAnsi="Arial" w:cs="Arial"/>
                      <w:color w:val="000000"/>
                    </w:rPr>
                  </w:pPr>
                  <w:r w:rsidRPr="00C956A2">
                    <w:rPr>
                      <w:rFonts w:ascii="Arial" w:hAnsi="Arial" w:cs="Arial"/>
                      <w:color w:val="000000"/>
                    </w:rPr>
                    <w:t xml:space="preserve">Per chi volesse di più a pagamento ci sarebbe Carlo2 o Superquaderno dell’Anastasis, (per maggiori informazioni consigliamo di visitare il sito). </w:t>
                  </w:r>
                </w:p>
              </w:tc>
            </w:tr>
          </w:tbl>
          <w:p w14:paraId="0BB22ED8" w14:textId="77777777" w:rsidR="00C956A2" w:rsidRPr="00C956A2" w:rsidRDefault="00C956A2" w:rsidP="00C956A2">
            <w:pPr>
              <w:autoSpaceDE w:val="0"/>
              <w:autoSpaceDN w:val="0"/>
              <w:adjustRightInd w:val="0"/>
              <w:spacing w:after="0" w:line="240" w:lineRule="auto"/>
              <w:jc w:val="both"/>
              <w:rPr>
                <w:rFonts w:ascii="Arial" w:hAnsi="Arial" w:cs="Arial"/>
                <w:color w:val="000000"/>
              </w:rPr>
            </w:pPr>
          </w:p>
        </w:tc>
      </w:tr>
    </w:tbl>
    <w:p w14:paraId="3676F1A8" w14:textId="77777777" w:rsidR="00C956A2" w:rsidRPr="00101FAF" w:rsidRDefault="00C956A2" w:rsidP="004F39AA">
      <w:pPr>
        <w:autoSpaceDE w:val="0"/>
        <w:autoSpaceDN w:val="0"/>
        <w:adjustRightInd w:val="0"/>
        <w:spacing w:after="0" w:line="240" w:lineRule="auto"/>
        <w:rPr>
          <w:rFonts w:cs="Wingdings"/>
          <w:color w:val="000000"/>
        </w:rPr>
      </w:pPr>
    </w:p>
    <w:p w14:paraId="0C219A51" w14:textId="77777777" w:rsidR="00A00EC6" w:rsidRPr="00101FAF" w:rsidRDefault="00A00EC6" w:rsidP="00A00EC6">
      <w:pPr>
        <w:autoSpaceDE w:val="0"/>
        <w:autoSpaceDN w:val="0"/>
        <w:adjustRightInd w:val="0"/>
        <w:spacing w:after="0" w:line="240" w:lineRule="auto"/>
        <w:rPr>
          <w:rFonts w:cs="Arial"/>
          <w:color w:val="000000"/>
        </w:rPr>
      </w:pPr>
      <w:r w:rsidRPr="00101FAF">
        <w:rPr>
          <w:rFonts w:cs="Arial"/>
          <w:b/>
          <w:bCs/>
          <w:color w:val="000000"/>
        </w:rPr>
        <w:t xml:space="preserve">Software didattici specifici. </w:t>
      </w:r>
    </w:p>
    <w:p w14:paraId="0029D891" w14:textId="77777777" w:rsidR="00A00EC6" w:rsidRPr="00101FAF" w:rsidRDefault="00A00EC6" w:rsidP="00A00EC6">
      <w:pPr>
        <w:autoSpaceDE w:val="0"/>
        <w:autoSpaceDN w:val="0"/>
        <w:adjustRightInd w:val="0"/>
        <w:spacing w:after="0" w:line="240" w:lineRule="auto"/>
        <w:rPr>
          <w:rFonts w:cs="Arial"/>
          <w:color w:val="000000"/>
        </w:rPr>
      </w:pPr>
      <w:r w:rsidRPr="00101FAF">
        <w:rPr>
          <w:rFonts w:cs="Arial"/>
          <w:color w:val="000000"/>
        </w:rPr>
        <w:t xml:space="preserve">Esistono decine di software gratuiti da scaricare dedicati agli alunni con </w:t>
      </w:r>
    </w:p>
    <w:p w14:paraId="6065DC8F" w14:textId="77777777" w:rsidR="00A00EC6" w:rsidRPr="00101FAF" w:rsidRDefault="00A00EC6" w:rsidP="00A00EC6">
      <w:pPr>
        <w:autoSpaceDE w:val="0"/>
        <w:autoSpaceDN w:val="0"/>
        <w:adjustRightInd w:val="0"/>
        <w:spacing w:after="0" w:line="240" w:lineRule="auto"/>
        <w:rPr>
          <w:rFonts w:cs="Arial"/>
          <w:color w:val="000000"/>
        </w:rPr>
      </w:pPr>
      <w:r w:rsidRPr="00101FAF">
        <w:rPr>
          <w:rFonts w:cs="Arial"/>
          <w:color w:val="000000"/>
        </w:rPr>
        <w:t xml:space="preserve">DSA. Nella sitografia riportiamo i siti più importanti. </w:t>
      </w:r>
    </w:p>
    <w:p w14:paraId="3ECB4865" w14:textId="77777777" w:rsidR="003B290C" w:rsidRDefault="00A00EC6" w:rsidP="00A00EC6">
      <w:pPr>
        <w:autoSpaceDE w:val="0"/>
        <w:autoSpaceDN w:val="0"/>
        <w:adjustRightInd w:val="0"/>
        <w:spacing w:after="0" w:line="240" w:lineRule="auto"/>
        <w:rPr>
          <w:rFonts w:cs="Arial"/>
          <w:color w:val="000000"/>
        </w:rPr>
      </w:pPr>
      <w:r w:rsidRPr="00101FAF">
        <w:rPr>
          <w:rFonts w:cs="Arial"/>
          <w:color w:val="000000"/>
        </w:rPr>
        <w:t>Se si vuole ci sono anche programmi a pagamento distribuiti da case editrici tra cui la ERICKSON e ANASTASIS specializzate nel settore</w:t>
      </w:r>
    </w:p>
    <w:p w14:paraId="17A528E1" w14:textId="77777777" w:rsidR="00A00EC6" w:rsidRPr="00101FAF" w:rsidRDefault="00A00EC6" w:rsidP="00A00EC6">
      <w:pPr>
        <w:autoSpaceDE w:val="0"/>
        <w:autoSpaceDN w:val="0"/>
        <w:adjustRightInd w:val="0"/>
        <w:spacing w:after="0" w:line="240" w:lineRule="auto"/>
        <w:rPr>
          <w:rFonts w:cs="Arial"/>
          <w:color w:val="000000"/>
        </w:rPr>
      </w:pPr>
      <w:r w:rsidRPr="00101FAF">
        <w:rPr>
          <w:rFonts w:cs="Arial"/>
          <w:color w:val="000000"/>
        </w:rPr>
        <w:t xml:space="preserve">. </w:t>
      </w:r>
    </w:p>
    <w:p w14:paraId="361DFF94" w14:textId="77777777" w:rsidR="007E7554" w:rsidRPr="00101FAF" w:rsidRDefault="007E7554" w:rsidP="007E7554">
      <w:pPr>
        <w:autoSpaceDE w:val="0"/>
        <w:autoSpaceDN w:val="0"/>
        <w:adjustRightInd w:val="0"/>
        <w:spacing w:after="0" w:line="240" w:lineRule="auto"/>
        <w:rPr>
          <w:rFonts w:cs="Calibri"/>
          <w:color w:val="000000"/>
        </w:rPr>
      </w:pPr>
    </w:p>
    <w:p w14:paraId="37E2A150" w14:textId="77777777" w:rsidR="007E7554" w:rsidRPr="00101FAF" w:rsidRDefault="007E7554" w:rsidP="007E7554">
      <w:pPr>
        <w:autoSpaceDE w:val="0"/>
        <w:autoSpaceDN w:val="0"/>
        <w:adjustRightInd w:val="0"/>
        <w:spacing w:after="0" w:line="240" w:lineRule="auto"/>
        <w:rPr>
          <w:rFonts w:cs="Calibri"/>
          <w:color w:val="000000"/>
        </w:rPr>
      </w:pPr>
      <w:r w:rsidRPr="00101FAF">
        <w:rPr>
          <w:rFonts w:cs="Calibri"/>
          <w:color w:val="000000"/>
        </w:rPr>
        <w:t xml:space="preserve">IN GENERALE POSSIAMO DIRE CHE: </w:t>
      </w:r>
    </w:p>
    <w:p w14:paraId="0C535E05" w14:textId="77777777" w:rsidR="007E7554" w:rsidRPr="00101FAF" w:rsidRDefault="007E7554" w:rsidP="007E7554">
      <w:pPr>
        <w:autoSpaceDE w:val="0"/>
        <w:autoSpaceDN w:val="0"/>
        <w:adjustRightInd w:val="0"/>
        <w:spacing w:after="209" w:line="240" w:lineRule="auto"/>
        <w:rPr>
          <w:rFonts w:cs="Calibri"/>
          <w:color w:val="000000"/>
        </w:rPr>
      </w:pPr>
      <w:r w:rsidRPr="00101FAF">
        <w:rPr>
          <w:rFonts w:cs="Calibri"/>
          <w:color w:val="000000"/>
        </w:rPr>
        <w:t xml:space="preserve">• La disgrafia può essere compensata tramite l’uso del computer per la scrittura di testi. </w:t>
      </w:r>
    </w:p>
    <w:p w14:paraId="754AA521" w14:textId="77777777" w:rsidR="007E7554" w:rsidRPr="00101FAF" w:rsidRDefault="007E7554" w:rsidP="007E7554">
      <w:pPr>
        <w:autoSpaceDE w:val="0"/>
        <w:autoSpaceDN w:val="0"/>
        <w:adjustRightInd w:val="0"/>
        <w:spacing w:after="209" w:line="240" w:lineRule="auto"/>
        <w:rPr>
          <w:rFonts w:cs="Calibri"/>
          <w:color w:val="000000"/>
        </w:rPr>
      </w:pPr>
      <w:r w:rsidRPr="00101FAF">
        <w:rPr>
          <w:rFonts w:cs="Calibri"/>
          <w:color w:val="000000"/>
        </w:rPr>
        <w:t xml:space="preserve">• La disortografia può invece essere compensata avvalendosi sia del correttore ortografico (presente generalmente in tutti i principali programmi si scrittura) e della sintesi vocale (utile per il riconoscimento uditivo di errori ortografici e non; non consente l’individuazione e la correzione dell’errore). </w:t>
      </w:r>
    </w:p>
    <w:p w14:paraId="4BADCF7C" w14:textId="77777777" w:rsidR="007E7554" w:rsidRPr="00101FAF" w:rsidRDefault="007E7554" w:rsidP="007E7554">
      <w:pPr>
        <w:autoSpaceDE w:val="0"/>
        <w:autoSpaceDN w:val="0"/>
        <w:adjustRightInd w:val="0"/>
        <w:spacing w:after="0" w:line="240" w:lineRule="auto"/>
        <w:rPr>
          <w:rFonts w:cs="Calibri"/>
          <w:color w:val="000000"/>
        </w:rPr>
      </w:pPr>
      <w:r w:rsidRPr="00101FAF">
        <w:rPr>
          <w:rFonts w:cs="Calibri"/>
          <w:color w:val="000000"/>
        </w:rPr>
        <w:t xml:space="preserve">• La dislessia può essere invece compensata con l’utilizzo della sintesi vocale. Questo strumento non è adatto a tutti le persone dislessiche, in quanto occorre possedere una buona capacità di comprensione del testo da ascolto, essere in grado di passare dall’ascolto del testo alla sua lettura, ovvero costruendo mentalmente il significato di ciò che si legge. Per fare ciò è utile dotarsi anche di un software che permetta di visualizzare il testo che viene letto e fare riferimento alle immagini presenti per arricchire la comprensione. Con la sintesi vocale si possono leggere anche i libri digitali in formato PDF. </w:t>
      </w:r>
    </w:p>
    <w:p w14:paraId="65FDA27C" w14:textId="77777777" w:rsidR="007E7554" w:rsidRPr="00101FAF" w:rsidRDefault="007E7554" w:rsidP="007E7554">
      <w:pPr>
        <w:autoSpaceDE w:val="0"/>
        <w:autoSpaceDN w:val="0"/>
        <w:adjustRightInd w:val="0"/>
        <w:spacing w:after="0" w:line="240" w:lineRule="auto"/>
        <w:rPr>
          <w:rFonts w:cs="Calibri"/>
          <w:color w:val="000000"/>
        </w:rPr>
      </w:pPr>
    </w:p>
    <w:p w14:paraId="4E4F521A" w14:textId="77777777" w:rsidR="007E7554" w:rsidRPr="00101FAF" w:rsidRDefault="007E7554" w:rsidP="007E7554">
      <w:pPr>
        <w:autoSpaceDE w:val="0"/>
        <w:autoSpaceDN w:val="0"/>
        <w:adjustRightInd w:val="0"/>
        <w:spacing w:after="0" w:line="240" w:lineRule="auto"/>
        <w:rPr>
          <w:rFonts w:cs="Calibri"/>
          <w:color w:val="000000"/>
        </w:rPr>
      </w:pPr>
      <w:r w:rsidRPr="00101FAF">
        <w:rPr>
          <w:rFonts w:cs="Calibri"/>
          <w:color w:val="000000"/>
        </w:rPr>
        <w:t>Oggi l’introduzione della LIM (Lavagna Interattiva Multimediale) apre nuove opportunità per una didattica facilitata e alla portata di tutti, anche degli alunni con DSA.</w:t>
      </w:r>
    </w:p>
    <w:p w14:paraId="540D8E3B" w14:textId="77777777" w:rsidR="00006720" w:rsidRPr="00101FAF" w:rsidRDefault="00006720" w:rsidP="007E7554">
      <w:pPr>
        <w:autoSpaceDE w:val="0"/>
        <w:autoSpaceDN w:val="0"/>
        <w:adjustRightInd w:val="0"/>
        <w:spacing w:after="0" w:line="240" w:lineRule="auto"/>
        <w:rPr>
          <w:rFonts w:cs="Calibri"/>
          <w:color w:val="000000"/>
        </w:rPr>
      </w:pPr>
    </w:p>
    <w:p w14:paraId="27163EA8" w14:textId="77777777" w:rsidR="007E7554" w:rsidRPr="005B0DDF" w:rsidRDefault="005B0DDF" w:rsidP="007E7554">
      <w:pPr>
        <w:autoSpaceDE w:val="0"/>
        <w:autoSpaceDN w:val="0"/>
        <w:adjustRightInd w:val="0"/>
        <w:spacing w:after="0" w:line="240" w:lineRule="auto"/>
        <w:rPr>
          <w:rFonts w:ascii="Calibri" w:hAnsi="Calibri" w:cs="Calibri"/>
          <w:color w:val="00B0F0"/>
          <w:sz w:val="28"/>
          <w:szCs w:val="28"/>
        </w:rPr>
      </w:pPr>
      <w:r>
        <w:rPr>
          <w:rFonts w:ascii="Calibri" w:hAnsi="Calibri" w:cs="Calibri"/>
          <w:b/>
          <w:bCs/>
          <w:iCs/>
          <w:color w:val="00B0F0"/>
          <w:sz w:val="28"/>
          <w:szCs w:val="28"/>
        </w:rPr>
        <w:t xml:space="preserve">                         </w:t>
      </w:r>
      <w:r w:rsidR="007E7554" w:rsidRPr="005B0DDF">
        <w:rPr>
          <w:rFonts w:ascii="Calibri" w:hAnsi="Calibri" w:cs="Calibri"/>
          <w:b/>
          <w:bCs/>
          <w:iCs/>
          <w:color w:val="00B0F0"/>
          <w:sz w:val="28"/>
          <w:szCs w:val="28"/>
        </w:rPr>
        <w:t xml:space="preserve">COLLABORAZIONI TERRITORIALI (CTS/AID) </w:t>
      </w:r>
    </w:p>
    <w:p w14:paraId="1B6E88FA" w14:textId="77777777" w:rsidR="007E7554" w:rsidRPr="007E7554" w:rsidRDefault="007E7554" w:rsidP="007E7554">
      <w:pPr>
        <w:autoSpaceDE w:val="0"/>
        <w:autoSpaceDN w:val="0"/>
        <w:adjustRightInd w:val="0"/>
        <w:spacing w:after="0" w:line="240" w:lineRule="auto"/>
        <w:rPr>
          <w:rFonts w:ascii="Calibri" w:hAnsi="Calibri" w:cs="Calibri"/>
          <w:color w:val="000000"/>
          <w:sz w:val="23"/>
          <w:szCs w:val="23"/>
        </w:rPr>
      </w:pPr>
      <w:r w:rsidRPr="007E7554">
        <w:rPr>
          <w:rFonts w:ascii="Calibri" w:hAnsi="Calibri" w:cs="Calibri"/>
          <w:color w:val="000000"/>
          <w:sz w:val="23"/>
          <w:szCs w:val="23"/>
        </w:rPr>
        <w:t xml:space="preserve">Il Centro Territoriale per l’inclusione offre una modalità operativa concreta per ottimizzare le risorse e divulgare le innovazioni. </w:t>
      </w:r>
    </w:p>
    <w:p w14:paraId="7A899F68" w14:textId="77777777" w:rsidR="00E10FB7" w:rsidRDefault="007E7554" w:rsidP="00E10FB7">
      <w:pPr>
        <w:autoSpaceDE w:val="0"/>
        <w:autoSpaceDN w:val="0"/>
        <w:adjustRightInd w:val="0"/>
        <w:spacing w:after="0" w:line="240" w:lineRule="auto"/>
        <w:rPr>
          <w:rFonts w:ascii="Calibri" w:hAnsi="Calibri" w:cs="Calibri"/>
          <w:b/>
          <w:bCs/>
          <w:color w:val="000000"/>
          <w:sz w:val="28"/>
          <w:szCs w:val="28"/>
        </w:rPr>
      </w:pPr>
      <w:r w:rsidRPr="007E7554">
        <w:rPr>
          <w:rFonts w:ascii="Calibri" w:hAnsi="Calibri" w:cs="Calibri"/>
          <w:b/>
          <w:bCs/>
          <w:color w:val="000000"/>
          <w:sz w:val="28"/>
          <w:szCs w:val="28"/>
        </w:rPr>
        <w:lastRenderedPageBreak/>
        <w:t>Ne</w:t>
      </w:r>
      <w:r>
        <w:rPr>
          <w:rFonts w:ascii="Calibri" w:hAnsi="Calibri" w:cs="Calibri"/>
          <w:b/>
          <w:bCs/>
          <w:color w:val="000000"/>
          <w:sz w:val="28"/>
          <w:szCs w:val="28"/>
        </w:rPr>
        <w:t xml:space="preserve">ll’Istituto Comprensivo 46 SCIALOIA CORTESE di Napoli </w:t>
      </w:r>
      <w:r w:rsidRPr="007E7554">
        <w:rPr>
          <w:rFonts w:ascii="Calibri" w:hAnsi="Calibri" w:cs="Calibri"/>
          <w:b/>
          <w:bCs/>
          <w:color w:val="000000"/>
          <w:sz w:val="28"/>
          <w:szCs w:val="28"/>
        </w:rPr>
        <w:t>è attivo lo sportello informativo AID sul terr</w:t>
      </w:r>
      <w:r w:rsidR="003B1DA0">
        <w:rPr>
          <w:rFonts w:ascii="Calibri" w:hAnsi="Calibri" w:cs="Calibri"/>
          <w:b/>
          <w:bCs/>
          <w:color w:val="000000"/>
          <w:sz w:val="28"/>
          <w:szCs w:val="28"/>
        </w:rPr>
        <w:t>itorio</w:t>
      </w:r>
      <w:bookmarkStart w:id="0" w:name="_GoBack"/>
      <w:bookmarkEnd w:id="0"/>
      <w:r w:rsidRPr="007E7554">
        <w:rPr>
          <w:rFonts w:ascii="Calibri" w:hAnsi="Calibri" w:cs="Calibri"/>
          <w:b/>
          <w:bCs/>
          <w:color w:val="000000"/>
          <w:sz w:val="28"/>
          <w:szCs w:val="28"/>
        </w:rPr>
        <w:t xml:space="preserve"> per genitori ed insegnanti; è rintracciabile sul sito naziona</w:t>
      </w:r>
      <w:r w:rsidR="000A700A">
        <w:rPr>
          <w:rFonts w:ascii="Calibri" w:hAnsi="Calibri" w:cs="Calibri"/>
          <w:b/>
          <w:bCs/>
          <w:color w:val="000000"/>
          <w:sz w:val="28"/>
          <w:szCs w:val="28"/>
        </w:rPr>
        <w:t>le dell’AID.</w:t>
      </w:r>
    </w:p>
    <w:p w14:paraId="0CB548A7" w14:textId="77777777" w:rsidR="00097374" w:rsidRDefault="00097374" w:rsidP="00E10FB7">
      <w:pPr>
        <w:autoSpaceDE w:val="0"/>
        <w:autoSpaceDN w:val="0"/>
        <w:adjustRightInd w:val="0"/>
        <w:spacing w:after="0" w:line="240" w:lineRule="auto"/>
        <w:rPr>
          <w:rFonts w:ascii="Calibri" w:hAnsi="Calibri" w:cs="Calibri"/>
          <w:b/>
          <w:bCs/>
          <w:color w:val="000000"/>
          <w:sz w:val="28"/>
          <w:szCs w:val="28"/>
        </w:rPr>
      </w:pPr>
    </w:p>
    <w:p w14:paraId="21B0E97D" w14:textId="77777777" w:rsidR="00097374" w:rsidRPr="00097374" w:rsidRDefault="00097374" w:rsidP="00E10FB7">
      <w:pPr>
        <w:autoSpaceDE w:val="0"/>
        <w:autoSpaceDN w:val="0"/>
        <w:adjustRightInd w:val="0"/>
        <w:spacing w:after="0" w:line="240" w:lineRule="auto"/>
        <w:rPr>
          <w:rFonts w:ascii="Calibri" w:hAnsi="Calibri" w:cs="Calibri"/>
          <w:b/>
          <w:bCs/>
          <w:color w:val="000000"/>
          <w:sz w:val="28"/>
          <w:szCs w:val="28"/>
        </w:rPr>
      </w:pPr>
      <w:r>
        <w:rPr>
          <w:rFonts w:ascii="Calibri" w:hAnsi="Calibri" w:cs="Calibri"/>
          <w:b/>
          <w:bCs/>
          <w:color w:val="000000"/>
          <w:sz w:val="28"/>
          <w:szCs w:val="28"/>
        </w:rPr>
        <w:t>Riferimenti normativi</w:t>
      </w:r>
    </w:p>
    <w:p w14:paraId="1AFA2A71" w14:textId="77777777" w:rsidR="00097374" w:rsidRPr="00E10FB7" w:rsidRDefault="00097374" w:rsidP="00E10FB7">
      <w:pPr>
        <w:autoSpaceDE w:val="0"/>
        <w:autoSpaceDN w:val="0"/>
        <w:adjustRightInd w:val="0"/>
        <w:spacing w:after="0" w:line="240" w:lineRule="auto"/>
        <w:rPr>
          <w:rFonts w:ascii="Wingdings" w:hAnsi="Wingdings" w:cs="Wingdings"/>
          <w:color w:val="000000"/>
          <w:sz w:val="24"/>
          <w:szCs w:val="24"/>
        </w:rPr>
      </w:pPr>
    </w:p>
    <w:p w14:paraId="0A3AF637" w14:textId="77777777" w:rsidR="00E10FB7" w:rsidRPr="00E10FB7" w:rsidRDefault="00E10FB7" w:rsidP="00E10FB7">
      <w:pPr>
        <w:autoSpaceDE w:val="0"/>
        <w:autoSpaceDN w:val="0"/>
        <w:adjustRightInd w:val="0"/>
        <w:spacing w:after="184" w:line="240" w:lineRule="auto"/>
        <w:rPr>
          <w:rFonts w:ascii="Wingdings" w:hAnsi="Wingdings" w:cs="Wingdings"/>
          <w:color w:val="000000"/>
          <w:sz w:val="23"/>
          <w:szCs w:val="23"/>
        </w:rPr>
      </w:pPr>
      <w:r w:rsidRPr="00E10FB7">
        <w:rPr>
          <w:rFonts w:ascii="Wingdings" w:hAnsi="Wingdings" w:cs="Wingdings"/>
          <w:color w:val="000000"/>
        </w:rPr>
        <w:t>➢</w:t>
      </w:r>
      <w:r w:rsidRPr="00E10FB7">
        <w:rPr>
          <w:rFonts w:ascii="Wingdings" w:hAnsi="Wingdings" w:cs="Wingdings"/>
          <w:color w:val="000000"/>
        </w:rPr>
        <w:t></w:t>
      </w:r>
      <w:r w:rsidRPr="00E10FB7">
        <w:rPr>
          <w:rFonts w:ascii="Arial" w:hAnsi="Arial" w:cs="Arial"/>
          <w:i/>
          <w:iCs/>
          <w:color w:val="000000"/>
          <w:sz w:val="23"/>
          <w:szCs w:val="23"/>
        </w:rPr>
        <w:t xml:space="preserve">DPR N. 122/2009 – ART.10 – Regolamento sulla Valutazione; </w:t>
      </w:r>
    </w:p>
    <w:p w14:paraId="13044232" w14:textId="77777777" w:rsidR="00E10FB7" w:rsidRPr="00E10FB7" w:rsidRDefault="00E10FB7" w:rsidP="00E10FB7">
      <w:pPr>
        <w:autoSpaceDE w:val="0"/>
        <w:autoSpaceDN w:val="0"/>
        <w:adjustRightInd w:val="0"/>
        <w:spacing w:after="184" w:line="240" w:lineRule="auto"/>
        <w:rPr>
          <w:rFonts w:ascii="Wingdings" w:hAnsi="Wingdings" w:cs="Wingdings"/>
          <w:color w:val="000000"/>
          <w:sz w:val="23"/>
          <w:szCs w:val="23"/>
        </w:rPr>
      </w:pPr>
      <w:r w:rsidRPr="00E10FB7">
        <w:rPr>
          <w:rFonts w:ascii="Wingdings" w:hAnsi="Wingdings" w:cs="Wingdings"/>
          <w:color w:val="000000"/>
        </w:rPr>
        <w:t>➢</w:t>
      </w:r>
      <w:r w:rsidRPr="00E10FB7">
        <w:rPr>
          <w:rFonts w:ascii="Wingdings" w:hAnsi="Wingdings" w:cs="Wingdings"/>
          <w:color w:val="000000"/>
        </w:rPr>
        <w:t></w:t>
      </w:r>
      <w:r w:rsidRPr="00E10FB7">
        <w:rPr>
          <w:rFonts w:ascii="Arial" w:hAnsi="Arial" w:cs="Arial"/>
          <w:color w:val="000000"/>
          <w:sz w:val="23"/>
          <w:szCs w:val="23"/>
        </w:rPr>
        <w:t>Nota MPI 4674 del 10 maggio 2007 “</w:t>
      </w:r>
      <w:r w:rsidRPr="00E10FB7">
        <w:rPr>
          <w:rFonts w:ascii="Arial" w:hAnsi="Arial" w:cs="Arial"/>
          <w:i/>
          <w:iCs/>
          <w:color w:val="000000"/>
          <w:sz w:val="23"/>
          <w:szCs w:val="23"/>
        </w:rPr>
        <w:t>Disturbi di apprendimento – Indicazioni operative</w:t>
      </w:r>
      <w:r w:rsidRPr="00E10FB7">
        <w:rPr>
          <w:rFonts w:ascii="Arial" w:hAnsi="Arial" w:cs="Arial"/>
          <w:color w:val="000000"/>
          <w:sz w:val="23"/>
          <w:szCs w:val="23"/>
        </w:rPr>
        <w:t xml:space="preserve">” D.P.R. 22/6/2009 N° 122 Nota MIUR 4099/A4 del 5.1 0.04 “Iniziative relative alla dislessia” </w:t>
      </w:r>
    </w:p>
    <w:p w14:paraId="256C4412" w14:textId="77777777" w:rsidR="00E10FB7" w:rsidRPr="00E10FB7" w:rsidRDefault="00E10FB7" w:rsidP="00E10FB7">
      <w:pPr>
        <w:autoSpaceDE w:val="0"/>
        <w:autoSpaceDN w:val="0"/>
        <w:adjustRightInd w:val="0"/>
        <w:spacing w:after="184" w:line="240" w:lineRule="auto"/>
        <w:rPr>
          <w:rFonts w:ascii="Wingdings" w:hAnsi="Wingdings" w:cs="Wingdings"/>
          <w:color w:val="000000"/>
          <w:sz w:val="23"/>
          <w:szCs w:val="23"/>
        </w:rPr>
      </w:pPr>
      <w:r w:rsidRPr="00E10FB7">
        <w:rPr>
          <w:rFonts w:ascii="Wingdings" w:hAnsi="Wingdings" w:cs="Wingdings"/>
          <w:color w:val="000000"/>
        </w:rPr>
        <w:t>➢</w:t>
      </w:r>
      <w:r w:rsidRPr="00E10FB7">
        <w:rPr>
          <w:rFonts w:ascii="Wingdings" w:hAnsi="Wingdings" w:cs="Wingdings"/>
          <w:color w:val="000000"/>
        </w:rPr>
        <w:t></w:t>
      </w:r>
      <w:r w:rsidRPr="00E10FB7">
        <w:rPr>
          <w:rFonts w:ascii="Arial" w:hAnsi="Arial" w:cs="Arial"/>
          <w:color w:val="000000"/>
          <w:sz w:val="23"/>
          <w:szCs w:val="23"/>
        </w:rPr>
        <w:t xml:space="preserve">Nota MIUR 26/A4 del 5.01.05 “Iniziative relative alla dislessia” </w:t>
      </w:r>
    </w:p>
    <w:p w14:paraId="457C1A17" w14:textId="77777777" w:rsidR="00E10FB7" w:rsidRPr="00E10FB7" w:rsidRDefault="00E10FB7" w:rsidP="00E10FB7">
      <w:pPr>
        <w:autoSpaceDE w:val="0"/>
        <w:autoSpaceDN w:val="0"/>
        <w:adjustRightInd w:val="0"/>
        <w:spacing w:after="184" w:line="240" w:lineRule="auto"/>
        <w:rPr>
          <w:rFonts w:ascii="Wingdings" w:hAnsi="Wingdings" w:cs="Wingdings"/>
          <w:color w:val="000000"/>
          <w:sz w:val="23"/>
          <w:szCs w:val="23"/>
        </w:rPr>
      </w:pPr>
      <w:r w:rsidRPr="00E10FB7">
        <w:rPr>
          <w:rFonts w:ascii="Wingdings" w:hAnsi="Wingdings" w:cs="Wingdings"/>
          <w:color w:val="000000"/>
        </w:rPr>
        <w:t>➢</w:t>
      </w:r>
      <w:r w:rsidRPr="00E10FB7">
        <w:rPr>
          <w:rFonts w:ascii="Wingdings" w:hAnsi="Wingdings" w:cs="Wingdings"/>
          <w:color w:val="000000"/>
        </w:rPr>
        <w:t></w:t>
      </w:r>
      <w:r w:rsidRPr="00E10FB7">
        <w:rPr>
          <w:rFonts w:ascii="Arial" w:hAnsi="Arial" w:cs="Arial"/>
          <w:color w:val="000000"/>
          <w:sz w:val="23"/>
          <w:szCs w:val="23"/>
        </w:rPr>
        <w:t xml:space="preserve">Nota M.P.I. del 10/5/2007 “Circolare n° 28 del 1 5 /3/2007 sull’esame di Stato conclusivo del 1° ciclo d’istruzione nelle scuole statali e paritarie per l’anno scolastico 2006/2007 </w:t>
      </w:r>
    </w:p>
    <w:p w14:paraId="4501BCFF" w14:textId="77777777" w:rsidR="00E10FB7" w:rsidRPr="00E10FB7" w:rsidRDefault="00E10FB7" w:rsidP="00E10FB7">
      <w:pPr>
        <w:autoSpaceDE w:val="0"/>
        <w:autoSpaceDN w:val="0"/>
        <w:adjustRightInd w:val="0"/>
        <w:spacing w:after="184" w:line="240" w:lineRule="auto"/>
        <w:rPr>
          <w:rFonts w:ascii="Wingdings" w:hAnsi="Wingdings" w:cs="Wingdings"/>
          <w:color w:val="000000"/>
          <w:sz w:val="23"/>
          <w:szCs w:val="23"/>
        </w:rPr>
      </w:pPr>
      <w:r w:rsidRPr="00E10FB7">
        <w:rPr>
          <w:rFonts w:ascii="Wingdings" w:hAnsi="Wingdings" w:cs="Wingdings"/>
          <w:color w:val="000000"/>
        </w:rPr>
        <w:t>➢</w:t>
      </w:r>
      <w:r w:rsidRPr="00E10FB7">
        <w:rPr>
          <w:rFonts w:ascii="Wingdings" w:hAnsi="Wingdings" w:cs="Wingdings"/>
          <w:color w:val="000000"/>
        </w:rPr>
        <w:t></w:t>
      </w:r>
      <w:r w:rsidRPr="00E10FB7">
        <w:rPr>
          <w:rFonts w:ascii="Arial" w:hAnsi="Arial" w:cs="Arial"/>
          <w:color w:val="000000"/>
          <w:sz w:val="23"/>
          <w:szCs w:val="23"/>
        </w:rPr>
        <w:t xml:space="preserve">Nota MPI 4600 del 10 maggio 2007 “Circolare n. 28 del 15 marzo 2007 sull’esame di Stato conclusivo del primo ciclo di istruzione nelle scuole statali e paritarie per l’anno scolastico 2006-2007 precisazioni” </w:t>
      </w:r>
    </w:p>
    <w:p w14:paraId="6EBC57E7" w14:textId="77777777" w:rsidR="00E10FB7" w:rsidRPr="00E10FB7" w:rsidRDefault="00E10FB7" w:rsidP="00E10FB7">
      <w:pPr>
        <w:autoSpaceDE w:val="0"/>
        <w:autoSpaceDN w:val="0"/>
        <w:adjustRightInd w:val="0"/>
        <w:spacing w:after="184" w:line="240" w:lineRule="auto"/>
        <w:rPr>
          <w:rFonts w:ascii="Wingdings" w:hAnsi="Wingdings" w:cs="Wingdings"/>
          <w:color w:val="000000"/>
          <w:sz w:val="23"/>
          <w:szCs w:val="23"/>
        </w:rPr>
      </w:pPr>
      <w:r w:rsidRPr="00E10FB7">
        <w:rPr>
          <w:rFonts w:ascii="Wingdings" w:hAnsi="Wingdings" w:cs="Wingdings"/>
          <w:color w:val="000000"/>
        </w:rPr>
        <w:t>➢</w:t>
      </w:r>
      <w:r w:rsidRPr="00E10FB7">
        <w:rPr>
          <w:rFonts w:ascii="Wingdings" w:hAnsi="Wingdings" w:cs="Wingdings"/>
          <w:color w:val="000000"/>
        </w:rPr>
        <w:t></w:t>
      </w:r>
      <w:r w:rsidRPr="00E10FB7">
        <w:rPr>
          <w:rFonts w:ascii="Arial" w:hAnsi="Arial" w:cs="Arial"/>
          <w:color w:val="000000"/>
          <w:sz w:val="23"/>
          <w:szCs w:val="23"/>
        </w:rPr>
        <w:t xml:space="preserve">Nota MPI 4674 del 10 maggio 2007 “Disturbi di apprendimento – Indicazioni operative” </w:t>
      </w:r>
    </w:p>
    <w:p w14:paraId="4A852DE1" w14:textId="77777777" w:rsidR="00E10FB7" w:rsidRPr="00E10FB7" w:rsidRDefault="00E10FB7" w:rsidP="00E10FB7">
      <w:pPr>
        <w:autoSpaceDE w:val="0"/>
        <w:autoSpaceDN w:val="0"/>
        <w:adjustRightInd w:val="0"/>
        <w:spacing w:after="184" w:line="240" w:lineRule="auto"/>
        <w:rPr>
          <w:rFonts w:ascii="Wingdings" w:hAnsi="Wingdings" w:cs="Wingdings"/>
          <w:color w:val="000000"/>
          <w:sz w:val="23"/>
          <w:szCs w:val="23"/>
        </w:rPr>
      </w:pPr>
      <w:r w:rsidRPr="00E10FB7">
        <w:rPr>
          <w:rFonts w:ascii="Wingdings" w:hAnsi="Wingdings" w:cs="Wingdings"/>
          <w:color w:val="000000"/>
        </w:rPr>
        <w:t>➢</w:t>
      </w:r>
      <w:r w:rsidRPr="00E10FB7">
        <w:rPr>
          <w:rFonts w:ascii="Wingdings" w:hAnsi="Wingdings" w:cs="Wingdings"/>
          <w:color w:val="000000"/>
        </w:rPr>
        <w:t></w:t>
      </w:r>
      <w:r w:rsidRPr="00E10FB7">
        <w:rPr>
          <w:rFonts w:ascii="Arial" w:hAnsi="Arial" w:cs="Arial"/>
          <w:color w:val="000000"/>
          <w:sz w:val="23"/>
          <w:szCs w:val="23"/>
        </w:rPr>
        <w:t xml:space="preserve">Dalla C.M. 32 /2008: Scrutini ed esame di Stato a conclusione del primo ciclo d’istruzione - Anno Scolastico 2007/08 </w:t>
      </w:r>
    </w:p>
    <w:p w14:paraId="723DFF68" w14:textId="77777777" w:rsidR="00E10FB7" w:rsidRPr="00E10FB7" w:rsidRDefault="00E10FB7" w:rsidP="00E10FB7">
      <w:pPr>
        <w:autoSpaceDE w:val="0"/>
        <w:autoSpaceDN w:val="0"/>
        <w:adjustRightInd w:val="0"/>
        <w:spacing w:after="184" w:line="240" w:lineRule="auto"/>
        <w:rPr>
          <w:rFonts w:ascii="Wingdings" w:hAnsi="Wingdings" w:cs="Wingdings"/>
          <w:color w:val="000000"/>
          <w:sz w:val="23"/>
          <w:szCs w:val="23"/>
        </w:rPr>
      </w:pPr>
      <w:r w:rsidRPr="00E10FB7">
        <w:rPr>
          <w:rFonts w:ascii="Wingdings" w:hAnsi="Wingdings" w:cs="Wingdings"/>
          <w:color w:val="000000"/>
        </w:rPr>
        <w:t>➢</w:t>
      </w:r>
      <w:r w:rsidRPr="00E10FB7">
        <w:rPr>
          <w:rFonts w:ascii="Wingdings" w:hAnsi="Wingdings" w:cs="Wingdings"/>
          <w:color w:val="000000"/>
        </w:rPr>
        <w:t></w:t>
      </w:r>
      <w:r w:rsidRPr="00E10FB7">
        <w:rPr>
          <w:rFonts w:ascii="Arial" w:hAnsi="Arial" w:cs="Arial"/>
          <w:color w:val="000000"/>
          <w:sz w:val="23"/>
          <w:szCs w:val="23"/>
        </w:rPr>
        <w:t xml:space="preserve">Nota USR E.R. prot .1425 3 febbraio 2009 </w:t>
      </w:r>
    </w:p>
    <w:p w14:paraId="4F7C1D7C" w14:textId="77777777" w:rsidR="00E10FB7" w:rsidRPr="00E10FB7" w:rsidRDefault="00E10FB7" w:rsidP="00E10FB7">
      <w:pPr>
        <w:autoSpaceDE w:val="0"/>
        <w:autoSpaceDN w:val="0"/>
        <w:adjustRightInd w:val="0"/>
        <w:spacing w:after="184" w:line="240" w:lineRule="auto"/>
        <w:rPr>
          <w:rFonts w:ascii="Wingdings" w:hAnsi="Wingdings" w:cs="Wingdings"/>
          <w:color w:val="000000"/>
          <w:sz w:val="23"/>
          <w:szCs w:val="23"/>
        </w:rPr>
      </w:pPr>
      <w:r w:rsidRPr="00E10FB7">
        <w:rPr>
          <w:rFonts w:ascii="Wingdings" w:hAnsi="Wingdings" w:cs="Wingdings"/>
          <w:color w:val="000000"/>
        </w:rPr>
        <w:t>➢</w:t>
      </w:r>
      <w:r w:rsidRPr="00E10FB7">
        <w:rPr>
          <w:rFonts w:ascii="Wingdings" w:hAnsi="Wingdings" w:cs="Wingdings"/>
          <w:color w:val="000000"/>
        </w:rPr>
        <w:t></w:t>
      </w:r>
      <w:r w:rsidRPr="00E10FB7">
        <w:rPr>
          <w:rFonts w:ascii="Arial" w:hAnsi="Arial" w:cs="Arial"/>
          <w:color w:val="000000"/>
          <w:sz w:val="23"/>
          <w:szCs w:val="23"/>
        </w:rPr>
        <w:t xml:space="preserve">C.M. n. 51 20 maggio 2009 – esame di Stato conclusivo del primo ciclo d’istruzione. </w:t>
      </w:r>
    </w:p>
    <w:p w14:paraId="6783FCAE" w14:textId="77777777" w:rsidR="00097374" w:rsidRPr="00097374" w:rsidRDefault="00E10FB7" w:rsidP="00097374">
      <w:pPr>
        <w:pStyle w:val="Default"/>
      </w:pPr>
      <w:r w:rsidRPr="00E10FB7">
        <w:rPr>
          <w:rFonts w:ascii="Wingdings" w:hAnsi="Wingdings" w:cs="Wingdings"/>
        </w:rPr>
        <w:t>➢</w:t>
      </w:r>
      <w:r w:rsidR="00097374" w:rsidRPr="00097374">
        <w:rPr>
          <w:sz w:val="23"/>
          <w:szCs w:val="23"/>
        </w:rPr>
        <w:t xml:space="preserve">C.M. n. 51 20 maggio 2009 – esame di Stato conclusivo del primo ciclo d’istruzione. </w:t>
      </w:r>
    </w:p>
    <w:p w14:paraId="4D8188DC" w14:textId="77777777" w:rsidR="00E10FB7" w:rsidRPr="00E10FB7" w:rsidRDefault="00E10FB7" w:rsidP="00006720">
      <w:pPr>
        <w:autoSpaceDE w:val="0"/>
        <w:autoSpaceDN w:val="0"/>
        <w:adjustRightInd w:val="0"/>
        <w:spacing w:after="0" w:line="240" w:lineRule="auto"/>
        <w:rPr>
          <w:rFonts w:ascii="Wingdings" w:hAnsi="Wingdings" w:cs="Wingdings"/>
          <w:color w:val="000000"/>
        </w:rPr>
      </w:pPr>
      <w:r w:rsidRPr="00E10FB7">
        <w:rPr>
          <w:rFonts w:ascii="Wingdings" w:hAnsi="Wingdings" w:cs="Wingdings"/>
          <w:color w:val="000000"/>
        </w:rPr>
        <w:t></w:t>
      </w:r>
    </w:p>
    <w:p w14:paraId="7D6C3E1A" w14:textId="77777777" w:rsidR="00E10FB7" w:rsidRPr="00E10FB7" w:rsidRDefault="00E10FB7" w:rsidP="00E10FB7">
      <w:pPr>
        <w:autoSpaceDE w:val="0"/>
        <w:autoSpaceDN w:val="0"/>
        <w:adjustRightInd w:val="0"/>
        <w:spacing w:after="184" w:line="240" w:lineRule="auto"/>
        <w:rPr>
          <w:rFonts w:ascii="Wingdings" w:hAnsi="Wingdings" w:cs="Wingdings"/>
          <w:color w:val="000000"/>
          <w:sz w:val="23"/>
          <w:szCs w:val="23"/>
        </w:rPr>
      </w:pPr>
      <w:r w:rsidRPr="00E10FB7">
        <w:rPr>
          <w:rFonts w:ascii="Wingdings" w:hAnsi="Wingdings" w:cs="Wingdings"/>
          <w:color w:val="000000"/>
        </w:rPr>
        <w:t>➢</w:t>
      </w:r>
      <w:r w:rsidRPr="00E10FB7">
        <w:rPr>
          <w:rFonts w:ascii="Wingdings" w:hAnsi="Wingdings" w:cs="Wingdings"/>
          <w:color w:val="000000"/>
        </w:rPr>
        <w:t></w:t>
      </w:r>
      <w:r w:rsidRPr="00E10FB7">
        <w:rPr>
          <w:rFonts w:ascii="Arial" w:hAnsi="Arial" w:cs="Arial"/>
          <w:color w:val="000000"/>
          <w:sz w:val="23"/>
          <w:szCs w:val="23"/>
        </w:rPr>
        <w:t xml:space="preserve">Decreto n. 5669 del 12 luglio 2011 </w:t>
      </w:r>
    </w:p>
    <w:p w14:paraId="3C977803" w14:textId="77777777" w:rsidR="00E10FB7" w:rsidRPr="00E10FB7" w:rsidRDefault="00E10FB7" w:rsidP="00E10FB7">
      <w:pPr>
        <w:autoSpaceDE w:val="0"/>
        <w:autoSpaceDN w:val="0"/>
        <w:adjustRightInd w:val="0"/>
        <w:spacing w:after="0" w:line="240" w:lineRule="auto"/>
        <w:rPr>
          <w:rFonts w:ascii="Wingdings" w:hAnsi="Wingdings" w:cs="Wingdings"/>
          <w:color w:val="000000"/>
          <w:sz w:val="23"/>
          <w:szCs w:val="23"/>
        </w:rPr>
      </w:pPr>
      <w:r w:rsidRPr="00E10FB7">
        <w:rPr>
          <w:rFonts w:ascii="Wingdings" w:hAnsi="Wingdings" w:cs="Wingdings"/>
          <w:color w:val="000000"/>
        </w:rPr>
        <w:t>➢</w:t>
      </w:r>
      <w:r w:rsidRPr="00E10FB7">
        <w:rPr>
          <w:rFonts w:ascii="Wingdings" w:hAnsi="Wingdings" w:cs="Wingdings"/>
          <w:color w:val="000000"/>
        </w:rPr>
        <w:t></w:t>
      </w:r>
      <w:r w:rsidRPr="00E10FB7">
        <w:rPr>
          <w:rFonts w:ascii="Arial" w:hAnsi="Arial" w:cs="Arial"/>
          <w:color w:val="000000"/>
          <w:sz w:val="23"/>
          <w:szCs w:val="23"/>
        </w:rPr>
        <w:t xml:space="preserve">Decreto Legislativo del 13 aprile 2017, n. 62 - Norme in materia di valutazione e certificazione delle competenze nel primo ciclo ed esami di Stato, a norma dell'articolo 1, commi 180 e 181, lettera i), della legge 13 luglio 2015, n. 107. </w:t>
      </w:r>
    </w:p>
    <w:p w14:paraId="19E3DBA4" w14:textId="77777777" w:rsidR="00E10FB7" w:rsidRPr="004F39AA" w:rsidRDefault="00E10FB7" w:rsidP="007E7554">
      <w:pPr>
        <w:autoSpaceDE w:val="0"/>
        <w:autoSpaceDN w:val="0"/>
        <w:adjustRightInd w:val="0"/>
        <w:spacing w:after="0" w:line="240" w:lineRule="auto"/>
        <w:rPr>
          <w:rFonts w:ascii="Wingdings" w:hAnsi="Wingdings" w:cs="Wingdings"/>
          <w:color w:val="000000"/>
          <w:sz w:val="32"/>
          <w:szCs w:val="32"/>
        </w:rPr>
      </w:pPr>
    </w:p>
    <w:sectPr w:rsidR="00E10FB7" w:rsidRPr="004F39AA">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61AC07" w14:textId="77777777" w:rsidR="0007796F" w:rsidRDefault="0007796F" w:rsidP="00275D70">
      <w:pPr>
        <w:spacing w:after="0" w:line="240" w:lineRule="auto"/>
      </w:pPr>
      <w:r>
        <w:separator/>
      </w:r>
    </w:p>
  </w:endnote>
  <w:endnote w:type="continuationSeparator" w:id="0">
    <w:p w14:paraId="0D486C25" w14:textId="77777777" w:rsidR="0007796F" w:rsidRDefault="0007796F" w:rsidP="00275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Verdana-Bold">
    <w:altName w:val="Cambria"/>
    <w:panose1 w:val="00000000000000000000"/>
    <w:charset w:val="00"/>
    <w:family w:val="auto"/>
    <w:notTrueType/>
    <w:pitch w:val="default"/>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Verdana-Italic">
    <w:panose1 w:val="00000000000000000000"/>
    <w:charset w:val="00"/>
    <w:family w:val="auto"/>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BoldMT">
    <w:altName w:val="Cambria"/>
    <w:panose1 w:val="00000000000000000000"/>
    <w:charset w:val="00"/>
    <w:family w:val="auto"/>
    <w:notTrueType/>
    <w:pitch w:val="default"/>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ArialMT">
    <w:panose1 w:val="00000000000000000000"/>
    <w:charset w:val="00"/>
    <w:family w:val="auto"/>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AB65F7" w14:textId="77777777" w:rsidR="0007796F" w:rsidRDefault="0007796F" w:rsidP="00275D70">
      <w:pPr>
        <w:spacing w:after="0" w:line="240" w:lineRule="auto"/>
      </w:pPr>
      <w:r>
        <w:separator/>
      </w:r>
    </w:p>
  </w:footnote>
  <w:footnote w:type="continuationSeparator" w:id="0">
    <w:p w14:paraId="6A27FB0E" w14:textId="77777777" w:rsidR="0007796F" w:rsidRDefault="0007796F" w:rsidP="00275D70">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6F1DE50"/>
    <w:multiLevelType w:val="hybridMultilevel"/>
    <w:tmpl w:val="B52332D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FF2844B"/>
    <w:multiLevelType w:val="hybridMultilevel"/>
    <w:tmpl w:val="7AFC3B6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3046FBF"/>
    <w:multiLevelType w:val="hybridMultilevel"/>
    <w:tmpl w:val="4746759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E953CA30"/>
    <w:multiLevelType w:val="hybridMultilevel"/>
    <w:tmpl w:val="D7238F5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EC010BCA"/>
    <w:multiLevelType w:val="hybridMultilevel"/>
    <w:tmpl w:val="1CE7BB2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F7CABA71"/>
    <w:multiLevelType w:val="hybridMultilevel"/>
    <w:tmpl w:val="F20CD52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F948DEAA"/>
    <w:multiLevelType w:val="hybridMultilevel"/>
    <w:tmpl w:val="E01423A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FEDA28C5"/>
    <w:multiLevelType w:val="hybridMultilevel"/>
    <w:tmpl w:val="B5C99B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555FDB8"/>
    <w:multiLevelType w:val="hybridMultilevel"/>
    <w:tmpl w:val="1DA3A13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E40BE59"/>
    <w:multiLevelType w:val="hybridMultilevel"/>
    <w:tmpl w:val="C8F30BE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2244AF69"/>
    <w:multiLevelType w:val="hybridMultilevel"/>
    <w:tmpl w:val="2D2B9C7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AD4A444"/>
    <w:multiLevelType w:val="hybridMultilevel"/>
    <w:tmpl w:val="1AAF5D0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2F23BE57"/>
    <w:multiLevelType w:val="hybridMultilevel"/>
    <w:tmpl w:val="45BA869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3521D96B"/>
    <w:multiLevelType w:val="hybridMultilevel"/>
    <w:tmpl w:val="BB8E19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4660A6DF"/>
    <w:multiLevelType w:val="hybridMultilevel"/>
    <w:tmpl w:val="9EE433A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5DAF56AD"/>
    <w:multiLevelType w:val="hybridMultilevel"/>
    <w:tmpl w:val="D4CC7B3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5"/>
  </w:num>
  <w:num w:numId="2">
    <w:abstractNumId w:val="1"/>
  </w:num>
  <w:num w:numId="3">
    <w:abstractNumId w:val="6"/>
  </w:num>
  <w:num w:numId="4">
    <w:abstractNumId w:val="3"/>
  </w:num>
  <w:num w:numId="5">
    <w:abstractNumId w:val="5"/>
  </w:num>
  <w:num w:numId="6">
    <w:abstractNumId w:val="10"/>
  </w:num>
  <w:num w:numId="7">
    <w:abstractNumId w:val="11"/>
  </w:num>
  <w:num w:numId="8">
    <w:abstractNumId w:val="7"/>
  </w:num>
  <w:num w:numId="9">
    <w:abstractNumId w:val="9"/>
  </w:num>
  <w:num w:numId="10">
    <w:abstractNumId w:val="4"/>
  </w:num>
  <w:num w:numId="11">
    <w:abstractNumId w:val="2"/>
  </w:num>
  <w:num w:numId="12">
    <w:abstractNumId w:val="14"/>
  </w:num>
  <w:num w:numId="13">
    <w:abstractNumId w:val="13"/>
  </w:num>
  <w:num w:numId="14">
    <w:abstractNumId w:val="8"/>
  </w:num>
  <w:num w:numId="15">
    <w:abstractNumId w:val="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7A5"/>
    <w:rsid w:val="00006720"/>
    <w:rsid w:val="0007796F"/>
    <w:rsid w:val="00085575"/>
    <w:rsid w:val="00097374"/>
    <w:rsid w:val="000A700A"/>
    <w:rsid w:val="000C3315"/>
    <w:rsid w:val="000E17E2"/>
    <w:rsid w:val="00101A39"/>
    <w:rsid w:val="00101FAF"/>
    <w:rsid w:val="00143634"/>
    <w:rsid w:val="00155344"/>
    <w:rsid w:val="00156472"/>
    <w:rsid w:val="00173CAD"/>
    <w:rsid w:val="001D28CA"/>
    <w:rsid w:val="001D680B"/>
    <w:rsid w:val="001D7CA8"/>
    <w:rsid w:val="001E77A5"/>
    <w:rsid w:val="001F3A88"/>
    <w:rsid w:val="00224F81"/>
    <w:rsid w:val="002379AD"/>
    <w:rsid w:val="00275D70"/>
    <w:rsid w:val="00284DF0"/>
    <w:rsid w:val="002924DA"/>
    <w:rsid w:val="002B4FB2"/>
    <w:rsid w:val="002C5311"/>
    <w:rsid w:val="002D4FA5"/>
    <w:rsid w:val="002F635B"/>
    <w:rsid w:val="003057A2"/>
    <w:rsid w:val="00323DD4"/>
    <w:rsid w:val="003256AD"/>
    <w:rsid w:val="00335B7D"/>
    <w:rsid w:val="00381EC6"/>
    <w:rsid w:val="00382154"/>
    <w:rsid w:val="003864A8"/>
    <w:rsid w:val="003B1DA0"/>
    <w:rsid w:val="003B290C"/>
    <w:rsid w:val="00446CFE"/>
    <w:rsid w:val="00480EED"/>
    <w:rsid w:val="00483EE8"/>
    <w:rsid w:val="004B30E3"/>
    <w:rsid w:val="004F0F5B"/>
    <w:rsid w:val="004F39AA"/>
    <w:rsid w:val="004F7F55"/>
    <w:rsid w:val="005141D9"/>
    <w:rsid w:val="005261F0"/>
    <w:rsid w:val="005660EF"/>
    <w:rsid w:val="005733EA"/>
    <w:rsid w:val="00594538"/>
    <w:rsid w:val="005B0DDF"/>
    <w:rsid w:val="00625FDE"/>
    <w:rsid w:val="006521F3"/>
    <w:rsid w:val="00657640"/>
    <w:rsid w:val="0066232C"/>
    <w:rsid w:val="00680EC4"/>
    <w:rsid w:val="00711C35"/>
    <w:rsid w:val="007137CB"/>
    <w:rsid w:val="0071677E"/>
    <w:rsid w:val="00790D23"/>
    <w:rsid w:val="007A4B30"/>
    <w:rsid w:val="007E7554"/>
    <w:rsid w:val="007F248A"/>
    <w:rsid w:val="007F6061"/>
    <w:rsid w:val="00876EB5"/>
    <w:rsid w:val="008E6D03"/>
    <w:rsid w:val="008F0858"/>
    <w:rsid w:val="008F6239"/>
    <w:rsid w:val="009752C6"/>
    <w:rsid w:val="00A00EC6"/>
    <w:rsid w:val="00A945D8"/>
    <w:rsid w:val="00AA4ABA"/>
    <w:rsid w:val="00AE4751"/>
    <w:rsid w:val="00B00D15"/>
    <w:rsid w:val="00B10CC6"/>
    <w:rsid w:val="00B22871"/>
    <w:rsid w:val="00B53F1B"/>
    <w:rsid w:val="00B859C1"/>
    <w:rsid w:val="00BA5258"/>
    <w:rsid w:val="00BE63BE"/>
    <w:rsid w:val="00C15E2A"/>
    <w:rsid w:val="00C411B4"/>
    <w:rsid w:val="00C956A2"/>
    <w:rsid w:val="00CE46AE"/>
    <w:rsid w:val="00CE5CBC"/>
    <w:rsid w:val="00CF6F78"/>
    <w:rsid w:val="00DA49BD"/>
    <w:rsid w:val="00DF2CC9"/>
    <w:rsid w:val="00E10FB7"/>
    <w:rsid w:val="00E165E8"/>
    <w:rsid w:val="00E57A56"/>
    <w:rsid w:val="00EA5CF5"/>
    <w:rsid w:val="00EC57D2"/>
    <w:rsid w:val="00ED7A13"/>
    <w:rsid w:val="00EE17C0"/>
    <w:rsid w:val="00FB2F7F"/>
    <w:rsid w:val="00FF49F5"/>
    <w:rsid w:val="00FF70B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3624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1E77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446CFE"/>
    <w:pPr>
      <w:spacing w:after="0" w:line="240" w:lineRule="auto"/>
    </w:pPr>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446CFE"/>
    <w:rPr>
      <w:rFonts w:ascii="Tahoma" w:hAnsi="Tahoma" w:cs="Tahoma"/>
      <w:sz w:val="16"/>
      <w:szCs w:val="16"/>
    </w:rPr>
  </w:style>
  <w:style w:type="table" w:customStyle="1" w:styleId="Grigliatabella1">
    <w:name w:val="Griglia tabella1"/>
    <w:basedOn w:val="Tabellanormale"/>
    <w:next w:val="Grigliatabella"/>
    <w:uiPriority w:val="59"/>
    <w:rsid w:val="00566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o-style14">
    <w:name w:val="auto-style14"/>
    <w:basedOn w:val="Normale"/>
    <w:rsid w:val="007F606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E165E8"/>
    <w:pPr>
      <w:autoSpaceDE w:val="0"/>
      <w:autoSpaceDN w:val="0"/>
      <w:adjustRightInd w:val="0"/>
      <w:spacing w:after="0" w:line="240" w:lineRule="auto"/>
    </w:pPr>
    <w:rPr>
      <w:rFonts w:ascii="Arial" w:hAnsi="Arial" w:cs="Arial"/>
      <w:color w:val="000000"/>
      <w:sz w:val="24"/>
      <w:szCs w:val="24"/>
    </w:rPr>
  </w:style>
  <w:style w:type="paragraph" w:styleId="Intestazione">
    <w:name w:val="header"/>
    <w:basedOn w:val="Normale"/>
    <w:link w:val="IntestazioneCarattere"/>
    <w:uiPriority w:val="99"/>
    <w:unhideWhenUsed/>
    <w:rsid w:val="00275D70"/>
    <w:pPr>
      <w:tabs>
        <w:tab w:val="center" w:pos="4819"/>
        <w:tab w:val="right" w:pos="9638"/>
      </w:tabs>
      <w:spacing w:after="0" w:line="240" w:lineRule="auto"/>
    </w:pPr>
  </w:style>
  <w:style w:type="character" w:customStyle="1" w:styleId="IntestazioneCarattere">
    <w:name w:val="Intestazione Carattere"/>
    <w:basedOn w:val="Caratterepredefinitoparagrafo"/>
    <w:link w:val="Intestazione"/>
    <w:uiPriority w:val="99"/>
    <w:rsid w:val="00275D70"/>
  </w:style>
  <w:style w:type="paragraph" w:styleId="Pidipagina">
    <w:name w:val="footer"/>
    <w:basedOn w:val="Normale"/>
    <w:link w:val="PidipaginaCarattere"/>
    <w:uiPriority w:val="99"/>
    <w:unhideWhenUsed/>
    <w:rsid w:val="00275D70"/>
    <w:pPr>
      <w:tabs>
        <w:tab w:val="center" w:pos="4819"/>
        <w:tab w:val="right" w:pos="9638"/>
      </w:tabs>
      <w:spacing w:after="0" w:line="240" w:lineRule="auto"/>
    </w:pPr>
  </w:style>
  <w:style w:type="character" w:customStyle="1" w:styleId="PidipaginaCarattere">
    <w:name w:val="Piè di pagina Carattere"/>
    <w:basedOn w:val="Caratterepredefinitoparagrafo"/>
    <w:link w:val="Pidipagina"/>
    <w:uiPriority w:val="99"/>
    <w:rsid w:val="00275D70"/>
  </w:style>
  <w:style w:type="paragraph" w:styleId="Corpodeltesto">
    <w:name w:val="Body Text"/>
    <w:basedOn w:val="Normale"/>
    <w:link w:val="CorpodeltestoCarattere"/>
    <w:uiPriority w:val="1"/>
    <w:qFormat/>
    <w:rsid w:val="00323DD4"/>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CorpodeltestoCarattere">
    <w:name w:val="Corpo del testo Carattere"/>
    <w:basedOn w:val="Caratterepredefinitoparagrafo"/>
    <w:link w:val="Corpodeltesto"/>
    <w:uiPriority w:val="1"/>
    <w:rsid w:val="00323DD4"/>
    <w:rPr>
      <w:rFonts w:ascii="Times New Roman" w:eastAsia="Times New Roman" w:hAnsi="Times New Roman" w:cs="Times New Roman"/>
      <w:sz w:val="24"/>
      <w:szCs w:val="24"/>
      <w:lang w:val="en-US"/>
    </w:rPr>
  </w:style>
  <w:style w:type="character" w:styleId="Enfasicorsivo">
    <w:name w:val="Emphasis"/>
    <w:basedOn w:val="Caratterepredefinitoparagrafo"/>
    <w:uiPriority w:val="20"/>
    <w:qFormat/>
    <w:rsid w:val="00382154"/>
    <w:rPr>
      <w:i/>
      <w:iCs/>
    </w:rPr>
  </w:style>
  <w:style w:type="character" w:styleId="Enfasigrassetto">
    <w:name w:val="Strong"/>
    <w:basedOn w:val="Caratterepredefinitoparagrafo"/>
    <w:uiPriority w:val="22"/>
    <w:qFormat/>
    <w:rsid w:val="00382154"/>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1E77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446CFE"/>
    <w:pPr>
      <w:spacing w:after="0" w:line="240" w:lineRule="auto"/>
    </w:pPr>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sid w:val="00446CFE"/>
    <w:rPr>
      <w:rFonts w:ascii="Tahoma" w:hAnsi="Tahoma" w:cs="Tahoma"/>
      <w:sz w:val="16"/>
      <w:szCs w:val="16"/>
    </w:rPr>
  </w:style>
  <w:style w:type="table" w:customStyle="1" w:styleId="Grigliatabella1">
    <w:name w:val="Griglia tabella1"/>
    <w:basedOn w:val="Tabellanormale"/>
    <w:next w:val="Grigliatabella"/>
    <w:uiPriority w:val="59"/>
    <w:rsid w:val="005660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o-style14">
    <w:name w:val="auto-style14"/>
    <w:basedOn w:val="Normale"/>
    <w:rsid w:val="007F6061"/>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E165E8"/>
    <w:pPr>
      <w:autoSpaceDE w:val="0"/>
      <w:autoSpaceDN w:val="0"/>
      <w:adjustRightInd w:val="0"/>
      <w:spacing w:after="0" w:line="240" w:lineRule="auto"/>
    </w:pPr>
    <w:rPr>
      <w:rFonts w:ascii="Arial" w:hAnsi="Arial" w:cs="Arial"/>
      <w:color w:val="000000"/>
      <w:sz w:val="24"/>
      <w:szCs w:val="24"/>
    </w:rPr>
  </w:style>
  <w:style w:type="paragraph" w:styleId="Intestazione">
    <w:name w:val="header"/>
    <w:basedOn w:val="Normale"/>
    <w:link w:val="IntestazioneCarattere"/>
    <w:uiPriority w:val="99"/>
    <w:unhideWhenUsed/>
    <w:rsid w:val="00275D70"/>
    <w:pPr>
      <w:tabs>
        <w:tab w:val="center" w:pos="4819"/>
        <w:tab w:val="right" w:pos="9638"/>
      </w:tabs>
      <w:spacing w:after="0" w:line="240" w:lineRule="auto"/>
    </w:pPr>
  </w:style>
  <w:style w:type="character" w:customStyle="1" w:styleId="IntestazioneCarattere">
    <w:name w:val="Intestazione Carattere"/>
    <w:basedOn w:val="Caratterepredefinitoparagrafo"/>
    <w:link w:val="Intestazione"/>
    <w:uiPriority w:val="99"/>
    <w:rsid w:val="00275D70"/>
  </w:style>
  <w:style w:type="paragraph" w:styleId="Pidipagina">
    <w:name w:val="footer"/>
    <w:basedOn w:val="Normale"/>
    <w:link w:val="PidipaginaCarattere"/>
    <w:uiPriority w:val="99"/>
    <w:unhideWhenUsed/>
    <w:rsid w:val="00275D70"/>
    <w:pPr>
      <w:tabs>
        <w:tab w:val="center" w:pos="4819"/>
        <w:tab w:val="right" w:pos="9638"/>
      </w:tabs>
      <w:spacing w:after="0" w:line="240" w:lineRule="auto"/>
    </w:pPr>
  </w:style>
  <w:style w:type="character" w:customStyle="1" w:styleId="PidipaginaCarattere">
    <w:name w:val="Piè di pagina Carattere"/>
    <w:basedOn w:val="Caratterepredefinitoparagrafo"/>
    <w:link w:val="Pidipagina"/>
    <w:uiPriority w:val="99"/>
    <w:rsid w:val="00275D70"/>
  </w:style>
  <w:style w:type="paragraph" w:styleId="Corpodeltesto">
    <w:name w:val="Body Text"/>
    <w:basedOn w:val="Normale"/>
    <w:link w:val="CorpodeltestoCarattere"/>
    <w:uiPriority w:val="1"/>
    <w:qFormat/>
    <w:rsid w:val="00323DD4"/>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CorpodeltestoCarattere">
    <w:name w:val="Corpo del testo Carattere"/>
    <w:basedOn w:val="Caratterepredefinitoparagrafo"/>
    <w:link w:val="Corpodeltesto"/>
    <w:uiPriority w:val="1"/>
    <w:rsid w:val="00323DD4"/>
    <w:rPr>
      <w:rFonts w:ascii="Times New Roman" w:eastAsia="Times New Roman" w:hAnsi="Times New Roman" w:cs="Times New Roman"/>
      <w:sz w:val="24"/>
      <w:szCs w:val="24"/>
      <w:lang w:val="en-US"/>
    </w:rPr>
  </w:style>
  <w:style w:type="character" w:styleId="Enfasicorsivo">
    <w:name w:val="Emphasis"/>
    <w:basedOn w:val="Caratterepredefinitoparagrafo"/>
    <w:uiPriority w:val="20"/>
    <w:qFormat/>
    <w:rsid w:val="00382154"/>
    <w:rPr>
      <w:i/>
      <w:iCs/>
    </w:rPr>
  </w:style>
  <w:style w:type="character" w:styleId="Enfasigrassetto">
    <w:name w:val="Strong"/>
    <w:basedOn w:val="Caratterepredefinitoparagrafo"/>
    <w:uiPriority w:val="22"/>
    <w:qFormat/>
    <w:rsid w:val="003821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93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image" Target="media/image9.emf"/><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mailto:naic8fr003@istruzione.it" TargetMode="External"/><Relationship Id="rId11" Type="http://schemas.openxmlformats.org/officeDocument/2006/relationships/hyperlink" Target="mailto:naic8fr003@pec.istruzione.it" TargetMode="External"/><Relationship Id="rId12" Type="http://schemas.openxmlformats.org/officeDocument/2006/relationships/hyperlink" Target="http://www.ic70marinosantarosa.gov.it" TargetMode="External"/><Relationship Id="rId13" Type="http://schemas.openxmlformats.org/officeDocument/2006/relationships/image" Target="media/image2.emf"/><Relationship Id="rId14" Type="http://schemas.openxmlformats.org/officeDocument/2006/relationships/image" Target="media/image3.png"/><Relationship Id="rId15" Type="http://schemas.openxmlformats.org/officeDocument/2006/relationships/image" Target="media/image4.emf"/><Relationship Id="rId16" Type="http://schemas.openxmlformats.org/officeDocument/2006/relationships/image" Target="media/image5.emf"/><Relationship Id="rId17" Type="http://schemas.openxmlformats.org/officeDocument/2006/relationships/image" Target="media/image6.emf"/><Relationship Id="rId18" Type="http://schemas.openxmlformats.org/officeDocument/2006/relationships/image" Target="media/image7.emf"/><Relationship Id="rId19" Type="http://schemas.openxmlformats.org/officeDocument/2006/relationships/image" Target="media/image8.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39F0D-C00E-2649-B0F3-77F47C2F6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15</Pages>
  <Words>5191</Words>
  <Characters>29593</Characters>
  <Application>Microsoft Macintosh Word</Application>
  <DocSecurity>0</DocSecurity>
  <Lines>246</Lines>
  <Paragraphs>69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dc:creator>
  <cp:lastModifiedBy>Nino ...</cp:lastModifiedBy>
  <cp:revision>52</cp:revision>
  <dcterms:created xsi:type="dcterms:W3CDTF">2016-09-19T10:45:00Z</dcterms:created>
  <dcterms:modified xsi:type="dcterms:W3CDTF">2018-06-22T20:46:00Z</dcterms:modified>
</cp:coreProperties>
</file>